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0D1C1" w14:textId="77777777" w:rsidR="004D2E55" w:rsidRDefault="004D2E55" w:rsidP="004D2E55">
      <w:pPr>
        <w:spacing w:after="0"/>
        <w:ind w:leftChars="0" w:left="0" w:firstLineChars="0" w:firstLine="0"/>
        <w:rPr>
          <w:rFonts w:ascii="Baumans" w:eastAsia="Baumans" w:hAnsi="Baumans" w:cs="Baumans"/>
          <w:b/>
          <w:color w:val="A80000"/>
          <w:sz w:val="80"/>
          <w:szCs w:val="80"/>
        </w:rPr>
      </w:pPr>
    </w:p>
    <w:p w14:paraId="7D191C96" w14:textId="6CBBBD8D" w:rsidR="00E50513" w:rsidRPr="004D2E55" w:rsidRDefault="00000000">
      <w:pPr>
        <w:spacing w:after="0"/>
        <w:ind w:left="4" w:hanging="6"/>
        <w:jc w:val="center"/>
        <w:rPr>
          <w:rFonts w:ascii="Baumans" w:eastAsia="Baumans" w:hAnsi="Baumans" w:cs="Baumans"/>
          <w:color w:val="A80000"/>
          <w:sz w:val="62"/>
          <w:szCs w:val="62"/>
        </w:rPr>
      </w:pPr>
      <w:r w:rsidRPr="004D2E55">
        <w:rPr>
          <w:rFonts w:ascii="Baumans" w:eastAsia="Baumans" w:hAnsi="Baumans" w:cs="Baumans"/>
          <w:b/>
          <w:color w:val="A80000"/>
          <w:sz w:val="62"/>
          <w:szCs w:val="62"/>
        </w:rPr>
        <w:t>EUROPA</w:t>
      </w:r>
      <w:r w:rsidR="00395C52" w:rsidRPr="004D2E55">
        <w:rPr>
          <w:rFonts w:ascii="Baumans" w:eastAsia="Baumans" w:hAnsi="Baumans" w:cs="Baumans"/>
          <w:b/>
          <w:color w:val="A80000"/>
          <w:sz w:val="62"/>
          <w:szCs w:val="62"/>
        </w:rPr>
        <w:t xml:space="preserve"> FANTASTICA</w:t>
      </w:r>
    </w:p>
    <w:p w14:paraId="476AA8A4" w14:textId="183BEC7A" w:rsidR="00E50513" w:rsidRDefault="00D945E6">
      <w:pPr>
        <w:ind w:left="2" w:hanging="4"/>
        <w:jc w:val="center"/>
        <w:rPr>
          <w:rFonts w:ascii="Century Gothic" w:eastAsia="Century Gothic" w:hAnsi="Century Gothic" w:cs="Century Gothic"/>
          <w:sz w:val="20"/>
          <w:szCs w:val="20"/>
        </w:rPr>
      </w:pPr>
      <w:r>
        <w:rPr>
          <w:rFonts w:ascii="Century Gothic" w:eastAsia="Century Gothic" w:hAnsi="Century Gothic" w:cs="Century Gothic"/>
          <w:b/>
          <w:sz w:val="36"/>
          <w:szCs w:val="36"/>
        </w:rPr>
        <w:t>0</w:t>
      </w:r>
      <w:r w:rsidR="002B6C43">
        <w:rPr>
          <w:rFonts w:ascii="Century Gothic" w:eastAsia="Century Gothic" w:hAnsi="Century Gothic" w:cs="Century Gothic"/>
          <w:b/>
          <w:sz w:val="36"/>
          <w:szCs w:val="36"/>
        </w:rPr>
        <w:t>7</w:t>
      </w:r>
      <w:r>
        <w:rPr>
          <w:rFonts w:ascii="Century Gothic" w:eastAsia="Century Gothic" w:hAnsi="Century Gothic" w:cs="Century Gothic"/>
          <w:b/>
          <w:sz w:val="36"/>
          <w:szCs w:val="36"/>
        </w:rPr>
        <w:t xml:space="preserve"> AL 2</w:t>
      </w:r>
      <w:r w:rsidR="002B6C43">
        <w:rPr>
          <w:rFonts w:ascii="Century Gothic" w:eastAsia="Century Gothic" w:hAnsi="Century Gothic" w:cs="Century Gothic"/>
          <w:b/>
          <w:sz w:val="36"/>
          <w:szCs w:val="36"/>
        </w:rPr>
        <w:t>5</w:t>
      </w:r>
      <w:r>
        <w:rPr>
          <w:rFonts w:ascii="Century Gothic" w:eastAsia="Century Gothic" w:hAnsi="Century Gothic" w:cs="Century Gothic"/>
          <w:b/>
          <w:sz w:val="36"/>
          <w:szCs w:val="36"/>
        </w:rPr>
        <w:t xml:space="preserve"> DE AGOSTO</w:t>
      </w:r>
      <w:r w:rsidR="00395C52">
        <w:rPr>
          <w:rFonts w:ascii="Century Gothic" w:eastAsia="Century Gothic" w:hAnsi="Century Gothic" w:cs="Century Gothic"/>
          <w:b/>
          <w:sz w:val="36"/>
          <w:szCs w:val="36"/>
        </w:rPr>
        <w:t xml:space="preserve"> </w:t>
      </w:r>
      <w:r w:rsidR="00395C52">
        <w:rPr>
          <w:rFonts w:ascii="Century Gothic" w:eastAsia="Century Gothic" w:hAnsi="Century Gothic" w:cs="Century Gothic"/>
          <w:b/>
          <w:color w:val="C00000"/>
          <w:sz w:val="20"/>
          <w:szCs w:val="20"/>
        </w:rPr>
        <w:br/>
      </w:r>
      <w:r w:rsidR="002B6C43">
        <w:rPr>
          <w:rFonts w:ascii="Century Gothic" w:eastAsia="Century Gothic" w:hAnsi="Century Gothic" w:cs="Century Gothic"/>
          <w:b/>
          <w:sz w:val="20"/>
          <w:szCs w:val="20"/>
        </w:rPr>
        <w:t>19</w:t>
      </w:r>
      <w:r w:rsidR="00395C52">
        <w:rPr>
          <w:rFonts w:ascii="Century Gothic" w:eastAsia="Century Gothic" w:hAnsi="Century Gothic" w:cs="Century Gothic"/>
          <w:b/>
          <w:sz w:val="20"/>
          <w:szCs w:val="20"/>
        </w:rPr>
        <w:t xml:space="preserve"> días / 1</w:t>
      </w:r>
      <w:r w:rsidR="002B6C43">
        <w:rPr>
          <w:rFonts w:ascii="Century Gothic" w:eastAsia="Century Gothic" w:hAnsi="Century Gothic" w:cs="Century Gothic"/>
          <w:b/>
          <w:sz w:val="20"/>
          <w:szCs w:val="20"/>
        </w:rPr>
        <w:t>8</w:t>
      </w:r>
      <w:r w:rsidR="00395C52">
        <w:rPr>
          <w:rFonts w:ascii="Century Gothic" w:eastAsia="Century Gothic" w:hAnsi="Century Gothic" w:cs="Century Gothic"/>
          <w:b/>
          <w:sz w:val="20"/>
          <w:szCs w:val="20"/>
        </w:rPr>
        <w:t xml:space="preserve"> noches</w:t>
      </w:r>
    </w:p>
    <w:p w14:paraId="61D4890C" w14:textId="45B5AF32" w:rsidR="00E50513" w:rsidRDefault="00000000">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Madrid – San Sebastián – Burdeos – Blois – París – Luxemburgo – Valle del Rhin – Frankfurt – Heidelberg – Selva Negra (Friburgo) – Zúrich – Lucerna – </w:t>
      </w:r>
      <w:r w:rsidR="00395C52" w:rsidRPr="00395C52">
        <w:rPr>
          <w:rFonts w:ascii="Century Gothic" w:eastAsia="Century Gothic" w:hAnsi="Century Gothic" w:cs="Century Gothic"/>
          <w:sz w:val="20"/>
          <w:szCs w:val="20"/>
        </w:rPr>
        <w:t>V</w:t>
      </w:r>
      <w:r w:rsidR="00395C52">
        <w:rPr>
          <w:rFonts w:ascii="Century Gothic" w:eastAsia="Century Gothic" w:hAnsi="Century Gothic" w:cs="Century Gothic"/>
          <w:sz w:val="20"/>
          <w:szCs w:val="20"/>
        </w:rPr>
        <w:t>aduz</w:t>
      </w:r>
      <w:r w:rsidR="00395C52" w:rsidRPr="00395C52">
        <w:rPr>
          <w:rFonts w:ascii="Century Gothic" w:eastAsia="Century Gothic" w:hAnsi="Century Gothic" w:cs="Century Gothic"/>
          <w:sz w:val="20"/>
          <w:szCs w:val="20"/>
        </w:rPr>
        <w:t xml:space="preserve"> (LIECHTENSTEIN) </w:t>
      </w:r>
      <w:r w:rsidR="00395C52">
        <w:rPr>
          <w:rFonts w:ascii="Century Gothic" w:eastAsia="Century Gothic" w:hAnsi="Century Gothic" w:cs="Century Gothic"/>
          <w:sz w:val="20"/>
          <w:szCs w:val="20"/>
        </w:rPr>
        <w:t>–</w:t>
      </w:r>
      <w:r w:rsidR="00395C52" w:rsidRPr="00395C52">
        <w:rPr>
          <w:rFonts w:ascii="Century Gothic" w:eastAsia="Century Gothic" w:hAnsi="Century Gothic" w:cs="Century Gothic"/>
          <w:sz w:val="20"/>
          <w:szCs w:val="20"/>
        </w:rPr>
        <w:t xml:space="preserve"> I</w:t>
      </w:r>
      <w:r w:rsidR="00395C52">
        <w:rPr>
          <w:rFonts w:ascii="Century Gothic" w:eastAsia="Century Gothic" w:hAnsi="Century Gothic" w:cs="Century Gothic"/>
          <w:sz w:val="20"/>
          <w:szCs w:val="20"/>
        </w:rPr>
        <w:t xml:space="preserve">nnsbruck – Padova - </w:t>
      </w:r>
      <w:r>
        <w:rPr>
          <w:rFonts w:ascii="Century Gothic" w:eastAsia="Century Gothic" w:hAnsi="Century Gothic" w:cs="Century Gothic"/>
          <w:sz w:val="20"/>
          <w:szCs w:val="20"/>
        </w:rPr>
        <w:t xml:space="preserve">Venecia – </w:t>
      </w:r>
      <w:r w:rsidR="00395C52">
        <w:rPr>
          <w:rFonts w:ascii="Century Gothic" w:eastAsia="Century Gothic" w:hAnsi="Century Gothic" w:cs="Century Gothic"/>
          <w:sz w:val="20"/>
          <w:szCs w:val="20"/>
        </w:rPr>
        <w:t>Ferrara</w:t>
      </w:r>
      <w:r>
        <w:rPr>
          <w:rFonts w:ascii="Century Gothic" w:eastAsia="Century Gothic" w:hAnsi="Century Gothic" w:cs="Century Gothic"/>
          <w:sz w:val="20"/>
          <w:szCs w:val="20"/>
        </w:rPr>
        <w:t xml:space="preserve"> – Florencia – Asís – Roma – Pisa – Niza – Nimes – Barcelona – Zaragoza – Madrid     </w:t>
      </w:r>
    </w:p>
    <w:p w14:paraId="319A79A9" w14:textId="77777777" w:rsidR="00E50513" w:rsidRDefault="00000000">
      <w:pPr>
        <w:ind w:left="0" w:hanging="2"/>
        <w:rPr>
          <w:rFonts w:ascii="Century Gothic" w:eastAsia="Century Gothic" w:hAnsi="Century Gothic" w:cs="Century Gothic"/>
          <w:sz w:val="20"/>
          <w:szCs w:val="20"/>
          <w:u w:val="single"/>
        </w:rPr>
      </w:pPr>
      <w:r>
        <w:rPr>
          <w:noProof/>
        </w:rPr>
        <w:drawing>
          <wp:anchor distT="0" distB="0" distL="114300" distR="114300" simplePos="0" relativeHeight="251658240" behindDoc="0" locked="0" layoutInCell="1" hidden="0" allowOverlap="1" wp14:anchorId="21B76DC4" wp14:editId="553A124F">
            <wp:simplePos x="0" y="0"/>
            <wp:positionH relativeFrom="margin">
              <wp:align>center</wp:align>
            </wp:positionH>
            <wp:positionV relativeFrom="paragraph">
              <wp:posOffset>5715</wp:posOffset>
            </wp:positionV>
            <wp:extent cx="2933700" cy="1615440"/>
            <wp:effectExtent l="0" t="0" r="0" b="381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933700" cy="1615440"/>
                    </a:xfrm>
                    <a:prstGeom prst="rect">
                      <a:avLst/>
                    </a:prstGeom>
                    <a:ln/>
                  </pic:spPr>
                </pic:pic>
              </a:graphicData>
            </a:graphic>
            <wp14:sizeRelH relativeFrom="margin">
              <wp14:pctWidth>0</wp14:pctWidth>
            </wp14:sizeRelH>
            <wp14:sizeRelV relativeFrom="margin">
              <wp14:pctHeight>0</wp14:pctHeight>
            </wp14:sizeRelV>
          </wp:anchor>
        </w:drawing>
      </w:r>
    </w:p>
    <w:p w14:paraId="0E3A1C3E" w14:textId="77777777" w:rsidR="00E50513" w:rsidRDefault="00E50513">
      <w:pPr>
        <w:ind w:left="0" w:hanging="2"/>
        <w:rPr>
          <w:rFonts w:ascii="Century Gothic" w:eastAsia="Century Gothic" w:hAnsi="Century Gothic" w:cs="Century Gothic"/>
          <w:sz w:val="20"/>
          <w:szCs w:val="20"/>
          <w:u w:val="single"/>
        </w:rPr>
      </w:pPr>
    </w:p>
    <w:p w14:paraId="665A33D0" w14:textId="77777777" w:rsidR="00E50513" w:rsidRDefault="00E50513">
      <w:pPr>
        <w:ind w:left="0" w:hanging="2"/>
        <w:rPr>
          <w:rFonts w:ascii="Century Gothic" w:eastAsia="Century Gothic" w:hAnsi="Century Gothic" w:cs="Century Gothic"/>
          <w:sz w:val="20"/>
          <w:szCs w:val="20"/>
          <w:u w:val="single"/>
        </w:rPr>
      </w:pPr>
    </w:p>
    <w:p w14:paraId="2D82A2BB" w14:textId="77777777" w:rsidR="00E50513" w:rsidRDefault="00E50513">
      <w:pPr>
        <w:ind w:left="0" w:hanging="2"/>
        <w:rPr>
          <w:rFonts w:ascii="Century Gothic" w:eastAsia="Century Gothic" w:hAnsi="Century Gothic" w:cs="Century Gothic"/>
          <w:sz w:val="20"/>
          <w:szCs w:val="20"/>
          <w:u w:val="single"/>
        </w:rPr>
      </w:pPr>
    </w:p>
    <w:p w14:paraId="07A9B68E" w14:textId="77777777" w:rsidR="00E50513" w:rsidRDefault="00E50513">
      <w:pPr>
        <w:ind w:left="0" w:hanging="2"/>
        <w:rPr>
          <w:rFonts w:ascii="Century Gothic" w:eastAsia="Century Gothic" w:hAnsi="Century Gothic" w:cs="Century Gothic"/>
          <w:sz w:val="20"/>
          <w:szCs w:val="20"/>
          <w:u w:val="single"/>
        </w:rPr>
      </w:pPr>
    </w:p>
    <w:p w14:paraId="14CD182A" w14:textId="77777777" w:rsidR="00E50513" w:rsidRDefault="00E50513">
      <w:pPr>
        <w:ind w:left="0" w:hanging="2"/>
        <w:rPr>
          <w:rFonts w:ascii="Century Gothic" w:eastAsia="Century Gothic" w:hAnsi="Century Gothic" w:cs="Century Gothic"/>
          <w:sz w:val="20"/>
          <w:szCs w:val="20"/>
          <w:u w:val="single"/>
        </w:rPr>
      </w:pPr>
    </w:p>
    <w:p w14:paraId="56D63DE3" w14:textId="77777777" w:rsidR="00A471A2" w:rsidRDefault="00A471A2" w:rsidP="00A471A2">
      <w:pPr>
        <w:ind w:leftChars="0" w:left="0" w:firstLineChars="0" w:firstLine="0"/>
        <w:rPr>
          <w:rFonts w:ascii="Century Gothic" w:eastAsia="Century Gothic" w:hAnsi="Century Gothic" w:cs="Century Gothic"/>
          <w:sz w:val="20"/>
          <w:szCs w:val="20"/>
          <w:u w:val="single"/>
        </w:rPr>
      </w:pPr>
    </w:p>
    <w:p w14:paraId="3A5F767B" w14:textId="2FDD4614" w:rsidR="00E50513" w:rsidRDefault="00000000" w:rsidP="00A471A2">
      <w:pPr>
        <w:ind w:leftChars="0" w:left="0" w:firstLineChars="0" w:firstLine="0"/>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SERVICIOS INCLUIDOS:</w:t>
      </w:r>
    </w:p>
    <w:p w14:paraId="7B511C54" w14:textId="07788B93"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Boleto aéreo Lima/ Madrid / Lima vía </w:t>
      </w:r>
      <w:r w:rsidR="00395C52" w:rsidRPr="004D2E55">
        <w:rPr>
          <w:rFonts w:ascii="Century Gothic" w:eastAsia="Century Gothic" w:hAnsi="Century Gothic" w:cs="Century Gothic"/>
          <w:sz w:val="20"/>
          <w:szCs w:val="20"/>
        </w:rPr>
        <w:t xml:space="preserve">  </w:t>
      </w:r>
      <w:r w:rsidR="002B6C43">
        <w:rPr>
          <w:rFonts w:ascii="Century Gothic" w:eastAsia="Century Gothic" w:hAnsi="Century Gothic" w:cs="Century Gothic"/>
          <w:b/>
          <w:bCs/>
          <w:sz w:val="20"/>
          <w:szCs w:val="20"/>
        </w:rPr>
        <w:t>I</w:t>
      </w:r>
      <w:r w:rsidR="00A72EB3">
        <w:rPr>
          <w:rFonts w:ascii="Century Gothic" w:eastAsia="Century Gothic" w:hAnsi="Century Gothic" w:cs="Century Gothic"/>
          <w:b/>
          <w:bCs/>
          <w:sz w:val="20"/>
          <w:szCs w:val="20"/>
        </w:rPr>
        <w:t>BERIA.</w:t>
      </w:r>
    </w:p>
    <w:p w14:paraId="71B8C5F0"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Traslados Aeropuerto - Hotel - Aeropuerto</w:t>
      </w:r>
    </w:p>
    <w:p w14:paraId="588E791A" w14:textId="1AD4C31C"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Alojamiento en hoteles de categoría </w:t>
      </w:r>
      <w:r w:rsidR="00395C52" w:rsidRPr="004D2E55">
        <w:rPr>
          <w:rFonts w:ascii="Century Gothic" w:eastAsia="Century Gothic" w:hAnsi="Century Gothic" w:cs="Century Gothic"/>
          <w:sz w:val="20"/>
          <w:szCs w:val="20"/>
        </w:rPr>
        <w:t xml:space="preserve">   </w:t>
      </w:r>
      <w:r w:rsidRPr="004D2E55">
        <w:rPr>
          <w:rFonts w:ascii="Century Gothic" w:eastAsia="Century Gothic" w:hAnsi="Century Gothic" w:cs="Century Gothic"/>
          <w:sz w:val="20"/>
          <w:szCs w:val="20"/>
        </w:rPr>
        <w:t>Turista / Turista Superior</w:t>
      </w:r>
    </w:p>
    <w:p w14:paraId="6CC8D074"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Desayunos diarios tipo continental europeo.</w:t>
      </w:r>
      <w:r w:rsidRPr="004D2E55">
        <w:rPr>
          <w:rFonts w:ascii="Century Gothic" w:eastAsia="Century Gothic" w:hAnsi="Century Gothic" w:cs="Century Gothic"/>
          <w:sz w:val="20"/>
          <w:szCs w:val="20"/>
        </w:rPr>
        <w:tab/>
      </w:r>
    </w:p>
    <w:p w14:paraId="6EF1F590" w14:textId="2D3B3983"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Visita panorámica con guía local en Madrid, París, </w:t>
      </w:r>
      <w:r w:rsidR="00395C52" w:rsidRPr="004D2E55">
        <w:rPr>
          <w:rFonts w:ascii="Century Gothic" w:eastAsia="Century Gothic" w:hAnsi="Century Gothic" w:cs="Century Gothic"/>
          <w:sz w:val="20"/>
          <w:szCs w:val="20"/>
        </w:rPr>
        <w:t>Venecia</w:t>
      </w:r>
      <w:r w:rsidRPr="004D2E55">
        <w:rPr>
          <w:rFonts w:ascii="Century Gothic" w:eastAsia="Century Gothic" w:hAnsi="Century Gothic" w:cs="Century Gothic"/>
          <w:sz w:val="20"/>
          <w:szCs w:val="20"/>
        </w:rPr>
        <w:t xml:space="preserve">, </w:t>
      </w:r>
      <w:r w:rsidR="00395C52" w:rsidRPr="004D2E55">
        <w:rPr>
          <w:rFonts w:ascii="Century Gothic" w:eastAsia="Century Gothic" w:hAnsi="Century Gothic" w:cs="Century Gothic"/>
          <w:sz w:val="20"/>
          <w:szCs w:val="20"/>
        </w:rPr>
        <w:t xml:space="preserve">Florencia, </w:t>
      </w:r>
      <w:r w:rsidRPr="004D2E55">
        <w:rPr>
          <w:rFonts w:ascii="Century Gothic" w:eastAsia="Century Gothic" w:hAnsi="Century Gothic" w:cs="Century Gothic"/>
          <w:sz w:val="20"/>
          <w:szCs w:val="20"/>
        </w:rPr>
        <w:t>Roma,</w:t>
      </w:r>
      <w:r w:rsidR="004D2E55">
        <w:rPr>
          <w:rFonts w:ascii="Century Gothic" w:eastAsia="Century Gothic" w:hAnsi="Century Gothic" w:cs="Century Gothic"/>
          <w:sz w:val="20"/>
          <w:szCs w:val="20"/>
        </w:rPr>
        <w:t xml:space="preserve"> </w:t>
      </w:r>
      <w:r w:rsidRPr="004D2E55">
        <w:rPr>
          <w:rFonts w:ascii="Century Gothic" w:eastAsia="Century Gothic" w:hAnsi="Century Gothic" w:cs="Century Gothic"/>
          <w:sz w:val="20"/>
          <w:szCs w:val="20"/>
        </w:rPr>
        <w:t xml:space="preserve">Barcelona. </w:t>
      </w:r>
    </w:p>
    <w:p w14:paraId="5366863B"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Traslados en Vaporetto en Venecia</w:t>
      </w:r>
    </w:p>
    <w:p w14:paraId="4F24E3B0" w14:textId="77777777" w:rsidR="00E50513"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Guía acompañante durante todo el recorrido.</w:t>
      </w:r>
    </w:p>
    <w:p w14:paraId="553FC7B4"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Transporte en autocar turístico</w:t>
      </w:r>
    </w:p>
    <w:p w14:paraId="2FEB7B91" w14:textId="77777777" w:rsidR="00A72EB3" w:rsidRPr="00A72EB3"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Tarjeta de asistencia (Cobertura 30 mil Euros) </w:t>
      </w:r>
      <w:r w:rsidRPr="004D2E55">
        <w:rPr>
          <w:rFonts w:ascii="Century Gothic" w:eastAsia="Century Gothic" w:hAnsi="Century Gothic" w:cs="Century Gothic"/>
          <w:i/>
          <w:sz w:val="18"/>
          <w:szCs w:val="18"/>
        </w:rPr>
        <w:t xml:space="preserve">*Tarjeta de asistencia para pasajeros menores de 69 años (al momento de finalizar el viaje). </w:t>
      </w:r>
      <w:r w:rsidR="00395C52" w:rsidRPr="004D2E55">
        <w:rPr>
          <w:rFonts w:ascii="Century Gothic" w:eastAsia="Century Gothic" w:hAnsi="Century Gothic" w:cs="Century Gothic"/>
          <w:i/>
          <w:sz w:val="18"/>
          <w:szCs w:val="18"/>
        </w:rPr>
        <w:t xml:space="preserve"> </w:t>
      </w:r>
    </w:p>
    <w:p w14:paraId="0ADD2C65" w14:textId="77F03520" w:rsidR="00E50513" w:rsidRPr="00A72EB3" w:rsidRDefault="00000000" w:rsidP="00A72EB3">
      <w:pPr>
        <w:pStyle w:val="Prrafodelista"/>
        <w:spacing w:after="0"/>
        <w:ind w:leftChars="0" w:left="718" w:firstLineChars="0" w:firstLine="0"/>
        <w:rPr>
          <w:rFonts w:ascii="Century Gothic" w:eastAsia="Century Gothic" w:hAnsi="Century Gothic" w:cs="Century Gothic"/>
          <w:color w:val="FF0000"/>
          <w:sz w:val="20"/>
          <w:szCs w:val="20"/>
        </w:rPr>
      </w:pPr>
      <w:r w:rsidRPr="00A72EB3">
        <w:rPr>
          <w:rFonts w:ascii="Century Gothic" w:eastAsia="Century Gothic" w:hAnsi="Century Gothic" w:cs="Century Gothic"/>
          <w:i/>
          <w:color w:val="FF0000"/>
          <w:sz w:val="18"/>
          <w:szCs w:val="18"/>
        </w:rPr>
        <w:t>Para personas de 70 a 84 años hay un suplemento del 100% de la tarifa.</w:t>
      </w:r>
      <w:r w:rsidRPr="00A72EB3">
        <w:rPr>
          <w:rFonts w:ascii="Century Gothic" w:eastAsia="Century Gothic" w:hAnsi="Century Gothic" w:cs="Century Gothic"/>
          <w:color w:val="FF0000"/>
          <w:sz w:val="18"/>
          <w:szCs w:val="18"/>
        </w:rPr>
        <w:t xml:space="preserve"> </w:t>
      </w:r>
    </w:p>
    <w:p w14:paraId="61FCD6A9" w14:textId="77777777" w:rsidR="00E50513" w:rsidRDefault="00E50513">
      <w:pPr>
        <w:spacing w:after="0"/>
        <w:ind w:left="0" w:hanging="2"/>
        <w:rPr>
          <w:sz w:val="20"/>
          <w:szCs w:val="20"/>
          <w:u w:val="single"/>
        </w:rPr>
      </w:pPr>
    </w:p>
    <w:p w14:paraId="3BC40589" w14:textId="77777777" w:rsidR="00E50513" w:rsidRDefault="00000000">
      <w:pPr>
        <w:spacing w:after="0"/>
        <w:ind w:left="0" w:hanging="2"/>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SERVICIOS NO INCLUIDOS:</w:t>
      </w:r>
    </w:p>
    <w:p w14:paraId="6A152113" w14:textId="77777777" w:rsidR="00E50513" w:rsidRDefault="00E50513">
      <w:pPr>
        <w:widowControl w:val="0"/>
        <w:spacing w:after="0" w:line="240" w:lineRule="auto"/>
        <w:ind w:left="0" w:hanging="2"/>
        <w:jc w:val="both"/>
        <w:rPr>
          <w:rFonts w:ascii="Century Gothic" w:eastAsia="Century Gothic" w:hAnsi="Century Gothic" w:cs="Century Gothic"/>
          <w:sz w:val="20"/>
          <w:szCs w:val="20"/>
        </w:rPr>
      </w:pPr>
    </w:p>
    <w:p w14:paraId="47A2BA9B"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Propinas para conductores-maleteros-camareros se pagan directamente.</w:t>
      </w:r>
    </w:p>
    <w:p w14:paraId="48DDAAF1"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Tours adicionales no mencionados como incluidos.</w:t>
      </w:r>
    </w:p>
    <w:p w14:paraId="7AF3C932"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Bebidas en las comidas y comidas extras no indicadas como incluidas. </w:t>
      </w:r>
    </w:p>
    <w:p w14:paraId="757A87B6"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Gastos personales. </w:t>
      </w:r>
    </w:p>
    <w:p w14:paraId="78B53764"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Ningún gasto derivado de problemas ajenos a la organización como desastres naturales, accidentes, evacuación médica, cancelación de vuelos, demoras o cambios de horario, causas políticas, huelgas, etc.</w:t>
      </w:r>
    </w:p>
    <w:p w14:paraId="5B1AF548" w14:textId="77777777" w:rsidR="00E50513" w:rsidRDefault="00E50513">
      <w:pPr>
        <w:spacing w:after="0"/>
        <w:ind w:left="0" w:hanging="2"/>
        <w:rPr>
          <w:rFonts w:ascii="Century Gothic" w:eastAsia="Century Gothic" w:hAnsi="Century Gothic" w:cs="Century Gothic"/>
          <w:sz w:val="20"/>
          <w:szCs w:val="20"/>
        </w:rPr>
      </w:pPr>
    </w:p>
    <w:p w14:paraId="3440B209" w14:textId="77777777" w:rsidR="00E50513" w:rsidRDefault="00E50513">
      <w:pPr>
        <w:spacing w:after="0"/>
        <w:ind w:left="0" w:hanging="2"/>
        <w:rPr>
          <w:rFonts w:ascii="Century Gothic" w:eastAsia="Century Gothic" w:hAnsi="Century Gothic" w:cs="Century Gothic"/>
          <w:sz w:val="20"/>
          <w:szCs w:val="20"/>
          <w:u w:val="single"/>
        </w:rPr>
      </w:pPr>
    </w:p>
    <w:p w14:paraId="41F282E0" w14:textId="77777777" w:rsidR="008D7B69" w:rsidRDefault="008D7B69">
      <w:pPr>
        <w:spacing w:after="0"/>
        <w:ind w:left="0" w:hanging="2"/>
        <w:rPr>
          <w:rFonts w:ascii="Century Gothic" w:eastAsia="Century Gothic" w:hAnsi="Century Gothic" w:cs="Century Gothic"/>
          <w:sz w:val="20"/>
          <w:szCs w:val="20"/>
          <w:u w:val="single"/>
        </w:rPr>
      </w:pPr>
    </w:p>
    <w:p w14:paraId="31119D70" w14:textId="77777777" w:rsidR="008D7B69" w:rsidRDefault="008D7B69">
      <w:pPr>
        <w:spacing w:after="0"/>
        <w:ind w:left="0" w:hanging="2"/>
        <w:rPr>
          <w:rFonts w:ascii="Century Gothic" w:eastAsia="Century Gothic" w:hAnsi="Century Gothic" w:cs="Century Gothic"/>
          <w:sz w:val="20"/>
          <w:szCs w:val="20"/>
          <w:u w:val="single"/>
        </w:rPr>
      </w:pPr>
    </w:p>
    <w:p w14:paraId="30FAC5CF" w14:textId="77777777" w:rsidR="00E50513" w:rsidRDefault="00E50513">
      <w:pPr>
        <w:spacing w:after="0"/>
        <w:ind w:left="0" w:hanging="2"/>
        <w:rPr>
          <w:rFonts w:ascii="Century Gothic" w:eastAsia="Century Gothic" w:hAnsi="Century Gothic" w:cs="Century Gothic"/>
          <w:sz w:val="20"/>
          <w:szCs w:val="20"/>
          <w:u w:val="single"/>
        </w:rPr>
      </w:pPr>
    </w:p>
    <w:p w14:paraId="21FE98A9" w14:textId="77777777" w:rsidR="00A72EB3" w:rsidRDefault="00A72EB3" w:rsidP="004D2E55">
      <w:pPr>
        <w:spacing w:after="0"/>
        <w:ind w:leftChars="0" w:left="0" w:firstLineChars="0" w:firstLine="0"/>
        <w:rPr>
          <w:rFonts w:ascii="Century Gothic" w:eastAsia="Century Gothic" w:hAnsi="Century Gothic" w:cs="Century Gothic"/>
          <w:sz w:val="20"/>
          <w:szCs w:val="20"/>
          <w:u w:val="single"/>
        </w:rPr>
      </w:pPr>
    </w:p>
    <w:p w14:paraId="542FFE16" w14:textId="55330974" w:rsidR="00E50513" w:rsidRDefault="00000000" w:rsidP="004D2E55">
      <w:pPr>
        <w:spacing w:after="0"/>
        <w:ind w:leftChars="0" w:left="0" w:firstLineChars="0" w:firstLine="0"/>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ITINERARIO AÉREO:</w:t>
      </w:r>
    </w:p>
    <w:p w14:paraId="503372CD" w14:textId="0AE3C48B" w:rsidR="00E50513" w:rsidRDefault="00E50513">
      <w:pPr>
        <w:widowControl w:val="0"/>
        <w:spacing w:after="0" w:line="240" w:lineRule="auto"/>
        <w:ind w:left="0" w:hanging="2"/>
        <w:jc w:val="both"/>
        <w:rPr>
          <w:rFonts w:ascii="Century Gothic" w:eastAsia="Century Gothic" w:hAnsi="Century Gothic" w:cs="Century Gothic"/>
          <w:sz w:val="20"/>
          <w:szCs w:val="20"/>
          <w:u w:val="single"/>
        </w:rPr>
      </w:pPr>
    </w:p>
    <w:tbl>
      <w:tblPr>
        <w:tblStyle w:val="a"/>
        <w:tblW w:w="9354" w:type="dxa"/>
        <w:jc w:val="cente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000" w:firstRow="0" w:lastRow="0" w:firstColumn="0" w:lastColumn="0" w:noHBand="0" w:noVBand="0"/>
      </w:tblPr>
      <w:tblGrid>
        <w:gridCol w:w="2321"/>
        <w:gridCol w:w="2108"/>
        <w:gridCol w:w="2177"/>
        <w:gridCol w:w="2748"/>
      </w:tblGrid>
      <w:tr w:rsidR="00E50513" w14:paraId="0D16635E" w14:textId="77777777" w:rsidTr="00A72EB3">
        <w:trPr>
          <w:trHeight w:val="373"/>
          <w:jc w:val="center"/>
        </w:trPr>
        <w:tc>
          <w:tcPr>
            <w:tcW w:w="2321" w:type="dxa"/>
            <w:tcBorders>
              <w:top w:val="single" w:sz="4" w:space="0" w:color="FFC000"/>
              <w:left w:val="single" w:sz="4" w:space="0" w:color="FFC000"/>
              <w:bottom w:val="single" w:sz="4" w:space="0" w:color="FFC000"/>
              <w:right w:val="single" w:sz="4" w:space="0" w:color="FFC000"/>
            </w:tcBorders>
            <w:shd w:val="clear" w:color="auto" w:fill="C00000"/>
          </w:tcPr>
          <w:p w14:paraId="60C7F006" w14:textId="77777777" w:rsidR="00E50513" w:rsidRDefault="00000000">
            <w:pPr>
              <w:pBdr>
                <w:top w:val="nil"/>
                <w:left w:val="nil"/>
                <w:bottom w:val="nil"/>
                <w:right w:val="nil"/>
                <w:between w:val="nil"/>
              </w:pBdr>
              <w:spacing w:after="0" w:line="240" w:lineRule="auto"/>
              <w:ind w:left="0" w:hanging="2"/>
              <w:jc w:val="center"/>
              <w:rPr>
                <w:color w:val="000000"/>
              </w:rPr>
            </w:pPr>
            <w:r>
              <w:rPr>
                <w:b/>
                <w:color w:val="000000"/>
              </w:rPr>
              <w:t xml:space="preserve">VUELOS </w:t>
            </w:r>
          </w:p>
        </w:tc>
        <w:tc>
          <w:tcPr>
            <w:tcW w:w="2108" w:type="dxa"/>
            <w:tcBorders>
              <w:top w:val="single" w:sz="4" w:space="0" w:color="FFC000"/>
              <w:left w:val="single" w:sz="4" w:space="0" w:color="FFC000"/>
              <w:bottom w:val="single" w:sz="4" w:space="0" w:color="FFC000"/>
              <w:right w:val="single" w:sz="4" w:space="0" w:color="FFC000"/>
            </w:tcBorders>
            <w:shd w:val="clear" w:color="auto" w:fill="C00000"/>
          </w:tcPr>
          <w:p w14:paraId="714FEFF1" w14:textId="77777777" w:rsidR="00E50513" w:rsidRDefault="00000000">
            <w:pPr>
              <w:pBdr>
                <w:top w:val="nil"/>
                <w:left w:val="nil"/>
                <w:bottom w:val="nil"/>
                <w:right w:val="nil"/>
                <w:between w:val="nil"/>
              </w:pBdr>
              <w:spacing w:after="0" w:line="240" w:lineRule="auto"/>
              <w:ind w:left="0" w:hanging="2"/>
              <w:jc w:val="center"/>
              <w:rPr>
                <w:color w:val="000000"/>
              </w:rPr>
            </w:pPr>
            <w:r>
              <w:rPr>
                <w:b/>
                <w:color w:val="000000"/>
              </w:rPr>
              <w:t>FECHA</w:t>
            </w:r>
          </w:p>
        </w:tc>
        <w:tc>
          <w:tcPr>
            <w:tcW w:w="2177" w:type="dxa"/>
            <w:tcBorders>
              <w:top w:val="single" w:sz="4" w:space="0" w:color="FFC000"/>
              <w:left w:val="single" w:sz="4" w:space="0" w:color="FFC000"/>
              <w:bottom w:val="single" w:sz="4" w:space="0" w:color="FFC000"/>
              <w:right w:val="single" w:sz="4" w:space="0" w:color="FFC000"/>
            </w:tcBorders>
            <w:shd w:val="clear" w:color="auto" w:fill="C00000"/>
          </w:tcPr>
          <w:p w14:paraId="22B4E19F" w14:textId="77777777" w:rsidR="00E50513" w:rsidRDefault="00000000">
            <w:pPr>
              <w:pBdr>
                <w:top w:val="nil"/>
                <w:left w:val="nil"/>
                <w:bottom w:val="nil"/>
                <w:right w:val="nil"/>
                <w:between w:val="nil"/>
              </w:pBdr>
              <w:spacing w:after="0" w:line="240" w:lineRule="auto"/>
              <w:ind w:left="0" w:hanging="2"/>
              <w:jc w:val="center"/>
              <w:rPr>
                <w:color w:val="000000"/>
              </w:rPr>
            </w:pPr>
            <w:r>
              <w:rPr>
                <w:b/>
                <w:color w:val="000000"/>
              </w:rPr>
              <w:t xml:space="preserve">RUTA </w:t>
            </w:r>
          </w:p>
        </w:tc>
        <w:tc>
          <w:tcPr>
            <w:tcW w:w="2748" w:type="dxa"/>
            <w:tcBorders>
              <w:top w:val="single" w:sz="4" w:space="0" w:color="FFC000"/>
              <w:left w:val="single" w:sz="4" w:space="0" w:color="FFC000"/>
              <w:bottom w:val="single" w:sz="4" w:space="0" w:color="FFC000"/>
              <w:right w:val="single" w:sz="4" w:space="0" w:color="FFC000"/>
            </w:tcBorders>
            <w:shd w:val="clear" w:color="auto" w:fill="C00000"/>
          </w:tcPr>
          <w:p w14:paraId="104047FD" w14:textId="77777777" w:rsidR="00E50513" w:rsidRDefault="00000000">
            <w:pPr>
              <w:pBdr>
                <w:top w:val="nil"/>
                <w:left w:val="nil"/>
                <w:bottom w:val="nil"/>
                <w:right w:val="nil"/>
                <w:between w:val="nil"/>
              </w:pBdr>
              <w:spacing w:after="0" w:line="240" w:lineRule="auto"/>
              <w:ind w:left="0" w:hanging="2"/>
              <w:jc w:val="center"/>
              <w:rPr>
                <w:color w:val="000000"/>
              </w:rPr>
            </w:pPr>
            <w:r>
              <w:rPr>
                <w:b/>
                <w:color w:val="000000"/>
              </w:rPr>
              <w:t xml:space="preserve">HORARIO </w:t>
            </w:r>
          </w:p>
        </w:tc>
      </w:tr>
      <w:tr w:rsidR="00E50513" w14:paraId="1349C9EE" w14:textId="77777777" w:rsidTr="00A72EB3">
        <w:trPr>
          <w:trHeight w:val="308"/>
          <w:jc w:val="center"/>
        </w:trPr>
        <w:tc>
          <w:tcPr>
            <w:tcW w:w="2321" w:type="dxa"/>
          </w:tcPr>
          <w:p w14:paraId="2EEED84E" w14:textId="04D30283" w:rsidR="00E50513" w:rsidRDefault="002B6C43">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IBERIA</w:t>
            </w:r>
            <w:r w:rsidR="00395C52">
              <w:rPr>
                <w:rFonts w:ascii="Century Gothic" w:eastAsia="Century Gothic" w:hAnsi="Century Gothic" w:cs="Century Gothic"/>
                <w:color w:val="000000"/>
              </w:rPr>
              <w:t xml:space="preserve">  </w:t>
            </w:r>
            <w:r>
              <w:rPr>
                <w:rFonts w:ascii="Century Gothic" w:eastAsia="Century Gothic" w:hAnsi="Century Gothic" w:cs="Century Gothic"/>
                <w:color w:val="000000"/>
              </w:rPr>
              <w:t>124</w:t>
            </w:r>
          </w:p>
        </w:tc>
        <w:tc>
          <w:tcPr>
            <w:tcW w:w="2108" w:type="dxa"/>
          </w:tcPr>
          <w:p w14:paraId="1BECE2EF" w14:textId="21088E61" w:rsidR="00E50513" w:rsidRPr="00395C52" w:rsidRDefault="00D945E6">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highlight w:val="yellow"/>
              </w:rPr>
            </w:pPr>
            <w:r>
              <w:rPr>
                <w:rFonts w:ascii="Century Gothic" w:eastAsia="Century Gothic" w:hAnsi="Century Gothic" w:cs="Century Gothic"/>
                <w:b/>
                <w:color w:val="000000"/>
                <w:highlight w:val="yellow"/>
              </w:rPr>
              <w:t>0</w:t>
            </w:r>
            <w:r w:rsidR="002B6C43">
              <w:rPr>
                <w:rFonts w:ascii="Century Gothic" w:eastAsia="Century Gothic" w:hAnsi="Century Gothic" w:cs="Century Gothic"/>
                <w:b/>
                <w:color w:val="000000"/>
                <w:highlight w:val="yellow"/>
              </w:rPr>
              <w:t>7</w:t>
            </w:r>
            <w:r>
              <w:rPr>
                <w:rFonts w:ascii="Century Gothic" w:eastAsia="Century Gothic" w:hAnsi="Century Gothic" w:cs="Century Gothic"/>
                <w:b/>
                <w:color w:val="000000"/>
                <w:highlight w:val="yellow"/>
              </w:rPr>
              <w:t xml:space="preserve"> AGOSTO</w:t>
            </w:r>
          </w:p>
        </w:tc>
        <w:tc>
          <w:tcPr>
            <w:tcW w:w="2177" w:type="dxa"/>
          </w:tcPr>
          <w:p w14:paraId="69CA9FF2"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LIMA – MADRID </w:t>
            </w:r>
          </w:p>
        </w:tc>
        <w:tc>
          <w:tcPr>
            <w:tcW w:w="2748" w:type="dxa"/>
          </w:tcPr>
          <w:p w14:paraId="1D66FECD" w14:textId="3A80A170" w:rsidR="00E50513" w:rsidRDefault="002B6C43">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11:25</w:t>
            </w:r>
            <w:r w:rsidR="00A72EB3">
              <w:rPr>
                <w:rFonts w:ascii="Century Gothic" w:eastAsia="Century Gothic" w:hAnsi="Century Gothic" w:cs="Century Gothic"/>
                <w:color w:val="000000"/>
              </w:rPr>
              <w:t>AM</w:t>
            </w:r>
            <w:r w:rsidR="00395C52">
              <w:rPr>
                <w:rFonts w:ascii="Century Gothic" w:eastAsia="Century Gothic" w:hAnsi="Century Gothic" w:cs="Century Gothic"/>
                <w:color w:val="000000"/>
              </w:rPr>
              <w:t xml:space="preserve"> / </w:t>
            </w:r>
            <w:r>
              <w:rPr>
                <w:rFonts w:ascii="Century Gothic" w:eastAsia="Century Gothic" w:hAnsi="Century Gothic" w:cs="Century Gothic"/>
                <w:color w:val="000000"/>
              </w:rPr>
              <w:t>05:</w:t>
            </w:r>
            <w:r>
              <w:rPr>
                <w:rFonts w:ascii="Century Gothic" w:eastAsia="Century Gothic" w:hAnsi="Century Gothic" w:cs="Century Gothic"/>
              </w:rPr>
              <w:t>5</w:t>
            </w:r>
            <w:r>
              <w:rPr>
                <w:rFonts w:ascii="Century Gothic" w:eastAsia="Century Gothic" w:hAnsi="Century Gothic" w:cs="Century Gothic"/>
                <w:color w:val="000000"/>
              </w:rPr>
              <w:t>5</w:t>
            </w:r>
            <w:r w:rsidR="00A72EB3">
              <w:rPr>
                <w:rFonts w:ascii="Century Gothic" w:eastAsia="Century Gothic" w:hAnsi="Century Gothic" w:cs="Century Gothic"/>
                <w:color w:val="000000"/>
              </w:rPr>
              <w:t>AM</w:t>
            </w:r>
            <w:r>
              <w:rPr>
                <w:rFonts w:ascii="Century Gothic" w:eastAsia="Century Gothic" w:hAnsi="Century Gothic" w:cs="Century Gothic"/>
                <w:color w:val="000000"/>
              </w:rPr>
              <w:t xml:space="preserve"> +1</w:t>
            </w:r>
          </w:p>
        </w:tc>
      </w:tr>
      <w:tr w:rsidR="00E50513" w14:paraId="7D41C91A" w14:textId="77777777" w:rsidTr="00A72EB3">
        <w:trPr>
          <w:trHeight w:val="395"/>
          <w:jc w:val="center"/>
        </w:trPr>
        <w:tc>
          <w:tcPr>
            <w:tcW w:w="2321" w:type="dxa"/>
          </w:tcPr>
          <w:p w14:paraId="10D45F91" w14:textId="09836C21" w:rsidR="00E50513" w:rsidRDefault="002B6C43">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IBERIA </w:t>
            </w:r>
            <w:r w:rsidR="00395C52">
              <w:rPr>
                <w:rFonts w:ascii="Century Gothic" w:eastAsia="Century Gothic" w:hAnsi="Century Gothic" w:cs="Century Gothic"/>
                <w:color w:val="000000"/>
              </w:rPr>
              <w:t xml:space="preserve"> </w:t>
            </w:r>
            <w:r>
              <w:rPr>
                <w:rFonts w:ascii="Century Gothic" w:eastAsia="Century Gothic" w:hAnsi="Century Gothic" w:cs="Century Gothic"/>
                <w:color w:val="000000"/>
              </w:rPr>
              <w:t>125</w:t>
            </w:r>
          </w:p>
        </w:tc>
        <w:tc>
          <w:tcPr>
            <w:tcW w:w="2108" w:type="dxa"/>
          </w:tcPr>
          <w:p w14:paraId="3E6308AE" w14:textId="35793A80" w:rsidR="00E50513" w:rsidRPr="00395C52" w:rsidRDefault="00D945E6">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highlight w:val="yellow"/>
              </w:rPr>
            </w:pPr>
            <w:r>
              <w:rPr>
                <w:rFonts w:ascii="Century Gothic" w:eastAsia="Century Gothic" w:hAnsi="Century Gothic" w:cs="Century Gothic"/>
                <w:b/>
                <w:color w:val="000000"/>
                <w:highlight w:val="yellow"/>
              </w:rPr>
              <w:t>2</w:t>
            </w:r>
            <w:r w:rsidR="002B6C43">
              <w:rPr>
                <w:rFonts w:ascii="Century Gothic" w:eastAsia="Century Gothic" w:hAnsi="Century Gothic" w:cs="Century Gothic"/>
                <w:b/>
                <w:color w:val="000000"/>
                <w:highlight w:val="yellow"/>
              </w:rPr>
              <w:t>5</w:t>
            </w:r>
            <w:r w:rsidR="00395C52" w:rsidRPr="00395C52">
              <w:rPr>
                <w:rFonts w:ascii="Century Gothic" w:eastAsia="Century Gothic" w:hAnsi="Century Gothic" w:cs="Century Gothic"/>
                <w:b/>
                <w:color w:val="000000"/>
                <w:highlight w:val="yellow"/>
              </w:rPr>
              <w:t xml:space="preserve"> AGOSTO</w:t>
            </w:r>
          </w:p>
        </w:tc>
        <w:tc>
          <w:tcPr>
            <w:tcW w:w="2177" w:type="dxa"/>
          </w:tcPr>
          <w:p w14:paraId="7850CE3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MADRID – LIMA </w:t>
            </w:r>
          </w:p>
        </w:tc>
        <w:tc>
          <w:tcPr>
            <w:tcW w:w="2748" w:type="dxa"/>
          </w:tcPr>
          <w:p w14:paraId="4F04912A" w14:textId="7F95EA96" w:rsidR="00E50513" w:rsidRDefault="002B6C43">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12:55</w:t>
            </w:r>
            <w:r w:rsidR="00A72EB3">
              <w:rPr>
                <w:rFonts w:ascii="Century Gothic" w:eastAsia="Century Gothic" w:hAnsi="Century Gothic" w:cs="Century Gothic"/>
                <w:color w:val="000000"/>
              </w:rPr>
              <w:t>PM</w:t>
            </w:r>
            <w:r w:rsidR="00395C52">
              <w:rPr>
                <w:rFonts w:ascii="Century Gothic" w:eastAsia="Century Gothic" w:hAnsi="Century Gothic" w:cs="Century Gothic"/>
                <w:color w:val="000000"/>
              </w:rPr>
              <w:t xml:space="preserve"> / </w:t>
            </w:r>
            <w:r>
              <w:rPr>
                <w:rFonts w:ascii="Century Gothic" w:eastAsia="Century Gothic" w:hAnsi="Century Gothic" w:cs="Century Gothic"/>
                <w:color w:val="000000"/>
              </w:rPr>
              <w:t>17:</w:t>
            </w:r>
            <w:r w:rsidR="00F914E2">
              <w:rPr>
                <w:rFonts w:ascii="Century Gothic" w:eastAsia="Century Gothic" w:hAnsi="Century Gothic" w:cs="Century Gothic"/>
                <w:color w:val="000000"/>
              </w:rPr>
              <w:t>5</w:t>
            </w:r>
            <w:r>
              <w:rPr>
                <w:rFonts w:ascii="Century Gothic" w:eastAsia="Century Gothic" w:hAnsi="Century Gothic" w:cs="Century Gothic"/>
                <w:color w:val="000000"/>
              </w:rPr>
              <w:t>5</w:t>
            </w:r>
            <w:r w:rsidR="00A72EB3">
              <w:rPr>
                <w:rFonts w:ascii="Century Gothic" w:eastAsia="Century Gothic" w:hAnsi="Century Gothic" w:cs="Century Gothic"/>
                <w:color w:val="000000"/>
              </w:rPr>
              <w:t>PM</w:t>
            </w:r>
          </w:p>
        </w:tc>
      </w:tr>
    </w:tbl>
    <w:p w14:paraId="5FCCEA45" w14:textId="77777777" w:rsidR="00E50513" w:rsidRDefault="00E50513">
      <w:pPr>
        <w:widowControl w:val="0"/>
        <w:spacing w:after="0" w:line="240" w:lineRule="auto"/>
        <w:ind w:left="0" w:hanging="2"/>
        <w:jc w:val="both"/>
        <w:rPr>
          <w:rFonts w:ascii="Century Gothic" w:eastAsia="Century Gothic" w:hAnsi="Century Gothic" w:cs="Century Gothic"/>
          <w:sz w:val="20"/>
          <w:szCs w:val="20"/>
          <w:u w:val="single"/>
        </w:rPr>
      </w:pPr>
    </w:p>
    <w:p w14:paraId="534454C6" w14:textId="3A65FD5E" w:rsidR="00E50513" w:rsidRDefault="00000000">
      <w:pPr>
        <w:widowControl w:val="0"/>
        <w:spacing w:after="0" w:line="240" w:lineRule="auto"/>
        <w:ind w:left="0" w:hanging="2"/>
        <w:jc w:val="both"/>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HOTELES PREVISTOS O SIMILARES:</w:t>
      </w:r>
    </w:p>
    <w:p w14:paraId="7F75057F" w14:textId="4DAEFC16" w:rsidR="00E50513" w:rsidRDefault="00E50513">
      <w:pPr>
        <w:widowControl w:val="0"/>
        <w:spacing w:after="0" w:line="240" w:lineRule="auto"/>
        <w:ind w:left="0" w:hanging="2"/>
        <w:jc w:val="both"/>
        <w:rPr>
          <w:sz w:val="20"/>
          <w:szCs w:val="20"/>
        </w:rPr>
      </w:pPr>
    </w:p>
    <w:tbl>
      <w:tblPr>
        <w:tblStyle w:val="a0"/>
        <w:tblW w:w="6139" w:type="dxa"/>
        <w:tblInd w:w="1078"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000" w:firstRow="0" w:lastRow="0" w:firstColumn="0" w:lastColumn="0" w:noHBand="0" w:noVBand="0"/>
      </w:tblPr>
      <w:tblGrid>
        <w:gridCol w:w="1527"/>
        <w:gridCol w:w="4612"/>
      </w:tblGrid>
      <w:tr w:rsidR="00E50513" w14:paraId="507C58C3" w14:textId="77777777">
        <w:trPr>
          <w:trHeight w:val="570"/>
        </w:trPr>
        <w:tc>
          <w:tcPr>
            <w:tcW w:w="1527" w:type="dxa"/>
            <w:tcBorders>
              <w:top w:val="single" w:sz="4" w:space="0" w:color="FFC000"/>
              <w:left w:val="single" w:sz="4" w:space="0" w:color="FFC000"/>
              <w:bottom w:val="single" w:sz="4" w:space="0" w:color="FFC000"/>
              <w:right w:val="nil"/>
            </w:tcBorders>
            <w:shd w:val="clear" w:color="auto" w:fill="C00000"/>
          </w:tcPr>
          <w:p w14:paraId="4760C39C" w14:textId="77777777" w:rsidR="00E50513" w:rsidRDefault="00000000">
            <w:pPr>
              <w:spacing w:before="240"/>
              <w:ind w:left="1" w:hanging="3"/>
              <w:jc w:val="center"/>
              <w:rPr>
                <w:rFonts w:ascii="Century Gothic" w:eastAsia="Century Gothic" w:hAnsi="Century Gothic" w:cs="Century Gothic"/>
                <w:color w:val="FFFFFF"/>
                <w:sz w:val="28"/>
                <w:szCs w:val="28"/>
              </w:rPr>
            </w:pPr>
            <w:r>
              <w:rPr>
                <w:rFonts w:ascii="Century Gothic" w:eastAsia="Century Gothic" w:hAnsi="Century Gothic" w:cs="Century Gothic"/>
                <w:b/>
                <w:color w:val="FFFFFF"/>
                <w:sz w:val="28"/>
                <w:szCs w:val="28"/>
              </w:rPr>
              <w:t>CIUDAD</w:t>
            </w:r>
          </w:p>
        </w:tc>
        <w:tc>
          <w:tcPr>
            <w:tcW w:w="4612" w:type="dxa"/>
            <w:tcBorders>
              <w:top w:val="single" w:sz="4" w:space="0" w:color="FFC000"/>
              <w:left w:val="nil"/>
              <w:bottom w:val="single" w:sz="4" w:space="0" w:color="FFC000"/>
              <w:right w:val="single" w:sz="4" w:space="0" w:color="FFC000"/>
            </w:tcBorders>
            <w:shd w:val="clear" w:color="auto" w:fill="C00000"/>
          </w:tcPr>
          <w:p w14:paraId="663D15DB" w14:textId="77777777" w:rsidR="00E50513" w:rsidRDefault="00000000">
            <w:pPr>
              <w:spacing w:before="240"/>
              <w:ind w:left="1" w:hanging="3"/>
              <w:jc w:val="center"/>
              <w:rPr>
                <w:rFonts w:ascii="Century Gothic" w:eastAsia="Century Gothic" w:hAnsi="Century Gothic" w:cs="Century Gothic"/>
                <w:color w:val="FFFFFF"/>
                <w:sz w:val="28"/>
                <w:szCs w:val="28"/>
              </w:rPr>
            </w:pPr>
            <w:r>
              <w:rPr>
                <w:rFonts w:ascii="Century Gothic" w:eastAsia="Century Gothic" w:hAnsi="Century Gothic" w:cs="Century Gothic"/>
                <w:b/>
                <w:color w:val="FFFFFF"/>
                <w:sz w:val="28"/>
                <w:szCs w:val="28"/>
              </w:rPr>
              <w:t xml:space="preserve">HOTEL </w:t>
            </w:r>
            <w:r>
              <w:rPr>
                <w:rFonts w:ascii="Century Gothic" w:eastAsia="Century Gothic" w:hAnsi="Century Gothic" w:cs="Century Gothic"/>
                <w:b/>
                <w:color w:val="FFFFFF"/>
              </w:rPr>
              <w:t>(Cat. Turista / Turista Superior)</w:t>
            </w:r>
          </w:p>
        </w:tc>
      </w:tr>
      <w:tr w:rsidR="00E50513" w14:paraId="648C1B0C" w14:textId="77777777">
        <w:trPr>
          <w:trHeight w:val="282"/>
        </w:trPr>
        <w:tc>
          <w:tcPr>
            <w:tcW w:w="1527" w:type="dxa"/>
          </w:tcPr>
          <w:p w14:paraId="4D660163"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MADRID</w:t>
            </w:r>
          </w:p>
        </w:tc>
        <w:tc>
          <w:tcPr>
            <w:tcW w:w="4612" w:type="dxa"/>
          </w:tcPr>
          <w:p w14:paraId="5D5016EB"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Hotel Praga</w:t>
            </w:r>
          </w:p>
        </w:tc>
      </w:tr>
      <w:tr w:rsidR="00E50513" w14:paraId="536737C4" w14:textId="77777777">
        <w:trPr>
          <w:trHeight w:val="361"/>
        </w:trPr>
        <w:tc>
          <w:tcPr>
            <w:tcW w:w="1527" w:type="dxa"/>
          </w:tcPr>
          <w:p w14:paraId="6DF687D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BURDEOS</w:t>
            </w:r>
          </w:p>
        </w:tc>
        <w:tc>
          <w:tcPr>
            <w:tcW w:w="4612" w:type="dxa"/>
          </w:tcPr>
          <w:p w14:paraId="25C6B700"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B&amp;B Bordeaux Centre Begles</w:t>
            </w:r>
          </w:p>
        </w:tc>
      </w:tr>
      <w:tr w:rsidR="00E50513" w:rsidRPr="00395C52" w14:paraId="33054D21" w14:textId="77777777">
        <w:trPr>
          <w:trHeight w:val="361"/>
        </w:trPr>
        <w:tc>
          <w:tcPr>
            <w:tcW w:w="1527" w:type="dxa"/>
          </w:tcPr>
          <w:p w14:paraId="39D33FF5"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PARÍS</w:t>
            </w:r>
          </w:p>
        </w:tc>
        <w:tc>
          <w:tcPr>
            <w:tcW w:w="4612" w:type="dxa"/>
          </w:tcPr>
          <w:p w14:paraId="7849671A" w14:textId="4A4192EA" w:rsidR="00E50513" w:rsidRPr="00395C52" w:rsidRDefault="00395C52">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lang w:val="en-US"/>
              </w:rPr>
            </w:pPr>
            <w:r w:rsidRPr="00395C52">
              <w:rPr>
                <w:rFonts w:ascii="Century Gothic" w:eastAsia="Century Gothic" w:hAnsi="Century Gothic" w:cs="Century Gothic"/>
                <w:color w:val="000000"/>
              </w:rPr>
              <w:t>Ibis Paris 17 Clichy Batignolles</w:t>
            </w:r>
          </w:p>
        </w:tc>
      </w:tr>
      <w:tr w:rsidR="00E50513" w14:paraId="2218C577" w14:textId="77777777">
        <w:trPr>
          <w:trHeight w:val="361"/>
        </w:trPr>
        <w:tc>
          <w:tcPr>
            <w:tcW w:w="1527" w:type="dxa"/>
          </w:tcPr>
          <w:p w14:paraId="6D6CA80D"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FRANKFURT</w:t>
            </w:r>
          </w:p>
        </w:tc>
        <w:tc>
          <w:tcPr>
            <w:tcW w:w="4612" w:type="dxa"/>
          </w:tcPr>
          <w:p w14:paraId="7C77FC58"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Ibis Frankfurt City Messe</w:t>
            </w:r>
          </w:p>
        </w:tc>
      </w:tr>
      <w:tr w:rsidR="00E50513" w14:paraId="032C8B7F" w14:textId="77777777">
        <w:trPr>
          <w:trHeight w:val="361"/>
        </w:trPr>
        <w:tc>
          <w:tcPr>
            <w:tcW w:w="1527" w:type="dxa"/>
          </w:tcPr>
          <w:p w14:paraId="2B5C25B2"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ZURICH</w:t>
            </w:r>
          </w:p>
        </w:tc>
        <w:tc>
          <w:tcPr>
            <w:tcW w:w="4612" w:type="dxa"/>
          </w:tcPr>
          <w:p w14:paraId="091EF1BD"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Holiday Inn Zurich Messe</w:t>
            </w:r>
          </w:p>
        </w:tc>
      </w:tr>
      <w:tr w:rsidR="00395C52" w14:paraId="2224E5EB" w14:textId="77777777">
        <w:trPr>
          <w:trHeight w:val="361"/>
        </w:trPr>
        <w:tc>
          <w:tcPr>
            <w:tcW w:w="1527" w:type="dxa"/>
          </w:tcPr>
          <w:p w14:paraId="3FBD6667" w14:textId="43F0035E" w:rsidR="00395C52" w:rsidRDefault="00395C52">
            <w:pPr>
              <w:pBdr>
                <w:top w:val="nil"/>
                <w:left w:val="nil"/>
                <w:bottom w:val="nil"/>
                <w:right w:val="nil"/>
                <w:between w:val="nil"/>
              </w:pBdr>
              <w:spacing w:after="0" w:line="240" w:lineRule="auto"/>
              <w:ind w:left="0" w:hanging="2"/>
              <w:jc w:val="center"/>
              <w:rPr>
                <w:rFonts w:ascii="Century Gothic" w:eastAsia="Century Gothic" w:hAnsi="Century Gothic" w:cs="Century Gothic"/>
                <w:b/>
                <w:color w:val="000000"/>
              </w:rPr>
            </w:pPr>
            <w:r>
              <w:rPr>
                <w:rFonts w:ascii="Century Gothic" w:eastAsia="Century Gothic" w:hAnsi="Century Gothic" w:cs="Century Gothic"/>
                <w:b/>
                <w:color w:val="000000"/>
              </w:rPr>
              <w:t>INNSBRUCK</w:t>
            </w:r>
          </w:p>
        </w:tc>
        <w:tc>
          <w:tcPr>
            <w:tcW w:w="4612" w:type="dxa"/>
          </w:tcPr>
          <w:p w14:paraId="600E5D79" w14:textId="36054965" w:rsidR="00395C52" w:rsidRDefault="00395C52">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Alphotel</w:t>
            </w:r>
          </w:p>
        </w:tc>
      </w:tr>
      <w:tr w:rsidR="00E50513" w14:paraId="5270959B" w14:textId="77777777">
        <w:trPr>
          <w:trHeight w:val="361"/>
        </w:trPr>
        <w:tc>
          <w:tcPr>
            <w:tcW w:w="1527" w:type="dxa"/>
          </w:tcPr>
          <w:p w14:paraId="5EF04494"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 xml:space="preserve">VENECIA </w:t>
            </w:r>
          </w:p>
        </w:tc>
        <w:tc>
          <w:tcPr>
            <w:tcW w:w="4612" w:type="dxa"/>
          </w:tcPr>
          <w:p w14:paraId="4283B982"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LH Hotel Sirio Venice - Mestre</w:t>
            </w:r>
          </w:p>
        </w:tc>
      </w:tr>
      <w:tr w:rsidR="00E50513" w:rsidRPr="00F914E2" w14:paraId="72287528" w14:textId="77777777">
        <w:trPr>
          <w:trHeight w:val="361"/>
        </w:trPr>
        <w:tc>
          <w:tcPr>
            <w:tcW w:w="1527" w:type="dxa"/>
          </w:tcPr>
          <w:p w14:paraId="44282BEE"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 xml:space="preserve">FLORENCIA </w:t>
            </w:r>
          </w:p>
        </w:tc>
        <w:tc>
          <w:tcPr>
            <w:tcW w:w="4612" w:type="dxa"/>
          </w:tcPr>
          <w:p w14:paraId="542A3462" w14:textId="77777777" w:rsidR="00E50513" w:rsidRPr="00395C52"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lang w:val="en-US"/>
              </w:rPr>
            </w:pPr>
            <w:r w:rsidRPr="00395C52">
              <w:rPr>
                <w:rFonts w:ascii="Century Gothic" w:eastAsia="Century Gothic" w:hAnsi="Century Gothic" w:cs="Century Gothic"/>
                <w:color w:val="000000"/>
                <w:lang w:val="en-US"/>
              </w:rPr>
              <w:t>B&amp;B Firenze City Centre</w:t>
            </w:r>
          </w:p>
        </w:tc>
      </w:tr>
      <w:tr w:rsidR="00E50513" w14:paraId="7A51CB8F" w14:textId="77777777">
        <w:trPr>
          <w:trHeight w:val="361"/>
        </w:trPr>
        <w:tc>
          <w:tcPr>
            <w:tcW w:w="1527" w:type="dxa"/>
          </w:tcPr>
          <w:p w14:paraId="15236C68"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ROMA</w:t>
            </w:r>
          </w:p>
        </w:tc>
        <w:tc>
          <w:tcPr>
            <w:tcW w:w="4612" w:type="dxa"/>
          </w:tcPr>
          <w:p w14:paraId="0B02826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IH Roma Z3</w:t>
            </w:r>
          </w:p>
        </w:tc>
      </w:tr>
      <w:tr w:rsidR="00E50513" w14:paraId="1E638F6F" w14:textId="77777777">
        <w:trPr>
          <w:trHeight w:val="361"/>
        </w:trPr>
        <w:tc>
          <w:tcPr>
            <w:tcW w:w="1527" w:type="dxa"/>
          </w:tcPr>
          <w:p w14:paraId="2EFB2FD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NIZA</w:t>
            </w:r>
          </w:p>
        </w:tc>
        <w:tc>
          <w:tcPr>
            <w:tcW w:w="4612" w:type="dxa"/>
          </w:tcPr>
          <w:p w14:paraId="75677E42" w14:textId="4AF5A66C"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Ibis Nice Centre Gare</w:t>
            </w:r>
          </w:p>
        </w:tc>
      </w:tr>
      <w:tr w:rsidR="00E50513" w14:paraId="7A1E7A0A" w14:textId="77777777">
        <w:trPr>
          <w:trHeight w:val="361"/>
        </w:trPr>
        <w:tc>
          <w:tcPr>
            <w:tcW w:w="1527" w:type="dxa"/>
          </w:tcPr>
          <w:p w14:paraId="6C8246B3"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BARCELONA</w:t>
            </w:r>
          </w:p>
        </w:tc>
        <w:tc>
          <w:tcPr>
            <w:tcW w:w="4612" w:type="dxa"/>
          </w:tcPr>
          <w:p w14:paraId="5CDF35C4"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Ibis Barcelona Meridiana</w:t>
            </w:r>
          </w:p>
        </w:tc>
      </w:tr>
      <w:tr w:rsidR="00E50513" w14:paraId="2334F5A2" w14:textId="77777777">
        <w:trPr>
          <w:trHeight w:val="361"/>
        </w:trPr>
        <w:tc>
          <w:tcPr>
            <w:tcW w:w="1527" w:type="dxa"/>
          </w:tcPr>
          <w:p w14:paraId="7E3CC9A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MADRID</w:t>
            </w:r>
          </w:p>
        </w:tc>
        <w:tc>
          <w:tcPr>
            <w:tcW w:w="4612" w:type="dxa"/>
          </w:tcPr>
          <w:p w14:paraId="7D117EA8"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Hotel Praga</w:t>
            </w:r>
          </w:p>
        </w:tc>
      </w:tr>
    </w:tbl>
    <w:p w14:paraId="41C01268" w14:textId="4D09B7D3" w:rsidR="00E50513" w:rsidRDefault="004D2E55">
      <w:pPr>
        <w:spacing w:after="0"/>
        <w:ind w:left="0" w:hanging="2"/>
        <w:jc w:val="both"/>
        <w:rPr>
          <w:color w:val="000000"/>
          <w:highlight w:val="yellow"/>
          <w:u w:val="single"/>
        </w:rPr>
      </w:pPr>
      <w:r w:rsidRPr="00395C52">
        <w:rPr>
          <w:noProof/>
          <w:color w:val="000000"/>
          <w:u w:val="single"/>
        </w:rPr>
        <w:drawing>
          <wp:anchor distT="0" distB="0" distL="114300" distR="114300" simplePos="0" relativeHeight="251659264" behindDoc="0" locked="0" layoutInCell="1" allowOverlap="1" wp14:anchorId="48D4A823" wp14:editId="0886F479">
            <wp:simplePos x="0" y="0"/>
            <wp:positionH relativeFrom="margin">
              <wp:posOffset>1343025</wp:posOffset>
            </wp:positionH>
            <wp:positionV relativeFrom="paragraph">
              <wp:posOffset>124460</wp:posOffset>
            </wp:positionV>
            <wp:extent cx="2880122" cy="2179320"/>
            <wp:effectExtent l="0" t="0" r="0" b="0"/>
            <wp:wrapNone/>
            <wp:docPr id="146931423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4233" name="Imagen 1" descr="Map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5128" cy="2183108"/>
                    </a:xfrm>
                    <a:prstGeom prst="rect">
                      <a:avLst/>
                    </a:prstGeom>
                  </pic:spPr>
                </pic:pic>
              </a:graphicData>
            </a:graphic>
            <wp14:sizeRelH relativeFrom="page">
              <wp14:pctWidth>0</wp14:pctWidth>
            </wp14:sizeRelH>
            <wp14:sizeRelV relativeFrom="page">
              <wp14:pctHeight>0</wp14:pctHeight>
            </wp14:sizeRelV>
          </wp:anchor>
        </w:drawing>
      </w:r>
    </w:p>
    <w:p w14:paraId="008EEF5C" w14:textId="051C0845" w:rsidR="00E50513" w:rsidRDefault="00E50513">
      <w:pPr>
        <w:spacing w:after="0"/>
        <w:ind w:left="0" w:hanging="2"/>
        <w:jc w:val="both"/>
        <w:rPr>
          <w:noProof/>
        </w:rPr>
      </w:pPr>
    </w:p>
    <w:p w14:paraId="092A8185" w14:textId="1CC53C9A" w:rsidR="00395C52" w:rsidRDefault="00395C52">
      <w:pPr>
        <w:spacing w:after="0"/>
        <w:ind w:left="0" w:hanging="2"/>
        <w:jc w:val="both"/>
        <w:rPr>
          <w:color w:val="000000"/>
          <w:highlight w:val="yellow"/>
          <w:u w:val="single"/>
        </w:rPr>
      </w:pPr>
    </w:p>
    <w:p w14:paraId="06814C28" w14:textId="77777777" w:rsidR="00E50513" w:rsidRDefault="00E50513">
      <w:pPr>
        <w:spacing w:after="0"/>
        <w:ind w:left="0" w:hanging="2"/>
        <w:jc w:val="both"/>
        <w:rPr>
          <w:color w:val="000000"/>
          <w:highlight w:val="yellow"/>
          <w:u w:val="single"/>
        </w:rPr>
      </w:pPr>
    </w:p>
    <w:p w14:paraId="34D93975" w14:textId="77777777" w:rsidR="00E50513" w:rsidRDefault="00E50513">
      <w:pPr>
        <w:spacing w:after="0" w:line="240" w:lineRule="auto"/>
        <w:ind w:left="0" w:hanging="2"/>
        <w:jc w:val="both"/>
        <w:rPr>
          <w:rFonts w:ascii="Century Gothic" w:eastAsia="Century Gothic" w:hAnsi="Century Gothic" w:cs="Century Gothic"/>
          <w:u w:val="single"/>
        </w:rPr>
      </w:pPr>
    </w:p>
    <w:p w14:paraId="0C7DFB19" w14:textId="77777777" w:rsidR="00E50513" w:rsidRDefault="00E50513">
      <w:pPr>
        <w:spacing w:after="0" w:line="240" w:lineRule="auto"/>
        <w:ind w:left="0" w:hanging="2"/>
        <w:jc w:val="both"/>
        <w:rPr>
          <w:rFonts w:ascii="Century Gothic" w:eastAsia="Century Gothic" w:hAnsi="Century Gothic" w:cs="Century Gothic"/>
          <w:u w:val="single"/>
        </w:rPr>
      </w:pPr>
    </w:p>
    <w:p w14:paraId="47A7855D" w14:textId="77777777" w:rsidR="004D2E55" w:rsidRDefault="004D2E55">
      <w:pPr>
        <w:spacing w:after="0" w:line="240" w:lineRule="auto"/>
        <w:ind w:left="0" w:hanging="2"/>
        <w:jc w:val="both"/>
        <w:rPr>
          <w:rFonts w:ascii="Century Gothic" w:eastAsia="Century Gothic" w:hAnsi="Century Gothic" w:cs="Century Gothic"/>
          <w:b/>
          <w:u w:val="single"/>
        </w:rPr>
      </w:pPr>
    </w:p>
    <w:p w14:paraId="1B2E7E1D" w14:textId="77777777" w:rsidR="004D2E55" w:rsidRDefault="004D2E55">
      <w:pPr>
        <w:spacing w:after="0" w:line="240" w:lineRule="auto"/>
        <w:ind w:left="0" w:hanging="2"/>
        <w:jc w:val="both"/>
        <w:rPr>
          <w:rFonts w:ascii="Century Gothic" w:eastAsia="Century Gothic" w:hAnsi="Century Gothic" w:cs="Century Gothic"/>
          <w:b/>
          <w:u w:val="single"/>
        </w:rPr>
      </w:pPr>
    </w:p>
    <w:p w14:paraId="28678DE8" w14:textId="77777777" w:rsidR="004D2E55" w:rsidRDefault="004D2E55">
      <w:pPr>
        <w:spacing w:after="0" w:line="240" w:lineRule="auto"/>
        <w:ind w:left="0" w:hanging="2"/>
        <w:jc w:val="both"/>
        <w:rPr>
          <w:rFonts w:ascii="Century Gothic" w:eastAsia="Century Gothic" w:hAnsi="Century Gothic" w:cs="Century Gothic"/>
          <w:b/>
          <w:u w:val="single"/>
        </w:rPr>
      </w:pPr>
    </w:p>
    <w:p w14:paraId="697E115C" w14:textId="77777777" w:rsidR="004D2E55" w:rsidRDefault="004D2E55">
      <w:pPr>
        <w:spacing w:after="0" w:line="240" w:lineRule="auto"/>
        <w:ind w:left="0" w:hanging="2"/>
        <w:jc w:val="both"/>
        <w:rPr>
          <w:rFonts w:ascii="Century Gothic" w:eastAsia="Century Gothic" w:hAnsi="Century Gothic" w:cs="Century Gothic"/>
          <w:b/>
          <w:u w:val="single"/>
        </w:rPr>
      </w:pPr>
    </w:p>
    <w:p w14:paraId="7E0585EE" w14:textId="77777777" w:rsidR="004D2E55" w:rsidRDefault="004D2E55">
      <w:pPr>
        <w:spacing w:after="0" w:line="240" w:lineRule="auto"/>
        <w:ind w:left="0" w:hanging="2"/>
        <w:jc w:val="both"/>
        <w:rPr>
          <w:rFonts w:ascii="Century Gothic" w:eastAsia="Century Gothic" w:hAnsi="Century Gothic" w:cs="Century Gothic"/>
          <w:b/>
          <w:u w:val="single"/>
        </w:rPr>
      </w:pPr>
    </w:p>
    <w:p w14:paraId="753D5E70" w14:textId="77777777" w:rsidR="004D2E55" w:rsidRDefault="004D2E55">
      <w:pPr>
        <w:spacing w:after="0" w:line="240" w:lineRule="auto"/>
        <w:ind w:left="0" w:hanging="2"/>
        <w:jc w:val="both"/>
        <w:rPr>
          <w:rFonts w:ascii="Century Gothic" w:eastAsia="Century Gothic" w:hAnsi="Century Gothic" w:cs="Century Gothic"/>
          <w:b/>
          <w:u w:val="single"/>
        </w:rPr>
      </w:pPr>
    </w:p>
    <w:p w14:paraId="5A5A3FC9" w14:textId="77777777" w:rsidR="004D2E55" w:rsidRDefault="004D2E55">
      <w:pPr>
        <w:spacing w:after="0" w:line="240" w:lineRule="auto"/>
        <w:ind w:left="0" w:hanging="2"/>
        <w:jc w:val="both"/>
        <w:rPr>
          <w:rFonts w:ascii="Century Gothic" w:eastAsia="Century Gothic" w:hAnsi="Century Gothic" w:cs="Century Gothic"/>
          <w:b/>
          <w:u w:val="single"/>
        </w:rPr>
      </w:pPr>
    </w:p>
    <w:p w14:paraId="6C0F8311" w14:textId="77777777" w:rsidR="004D2E55" w:rsidRDefault="004D2E55">
      <w:pPr>
        <w:spacing w:after="0" w:line="240" w:lineRule="auto"/>
        <w:ind w:left="0" w:hanging="2"/>
        <w:jc w:val="both"/>
        <w:rPr>
          <w:rFonts w:ascii="Century Gothic" w:eastAsia="Century Gothic" w:hAnsi="Century Gothic" w:cs="Century Gothic"/>
          <w:b/>
          <w:u w:val="single"/>
        </w:rPr>
      </w:pPr>
    </w:p>
    <w:p w14:paraId="5816AD65" w14:textId="534DD5CA" w:rsidR="00E50513" w:rsidRDefault="00000000">
      <w:pPr>
        <w:spacing w:after="0" w:line="240" w:lineRule="auto"/>
        <w:ind w:left="0" w:hanging="2"/>
        <w:jc w:val="both"/>
        <w:rPr>
          <w:rFonts w:ascii="Century Gothic" w:eastAsia="Century Gothic" w:hAnsi="Century Gothic" w:cs="Century Gothic"/>
          <w:u w:val="single"/>
        </w:rPr>
      </w:pPr>
      <w:r>
        <w:rPr>
          <w:rFonts w:ascii="Century Gothic" w:eastAsia="Century Gothic" w:hAnsi="Century Gothic" w:cs="Century Gothic"/>
          <w:b/>
          <w:u w:val="single"/>
        </w:rPr>
        <w:t>ITINERARIO DETALLADO:</w:t>
      </w:r>
    </w:p>
    <w:p w14:paraId="7906E82F" w14:textId="77777777" w:rsidR="00E50513" w:rsidRDefault="00E50513">
      <w:pPr>
        <w:spacing w:after="0"/>
        <w:ind w:left="0" w:hanging="2"/>
        <w:jc w:val="both"/>
        <w:rPr>
          <w:rFonts w:ascii="Century Gothic" w:eastAsia="Century Gothic" w:hAnsi="Century Gothic" w:cs="Century Gothic"/>
          <w:sz w:val="20"/>
          <w:szCs w:val="20"/>
        </w:rPr>
      </w:pPr>
    </w:p>
    <w:p w14:paraId="190653E1" w14:textId="7E199A65"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1: </w:t>
      </w:r>
      <w:r w:rsidR="002B6C43">
        <w:rPr>
          <w:rFonts w:ascii="Century Gothic" w:eastAsia="Century Gothic" w:hAnsi="Century Gothic" w:cs="Century Gothic"/>
          <w:b/>
          <w:sz w:val="20"/>
          <w:szCs w:val="20"/>
        </w:rPr>
        <w:t>JUEVES</w:t>
      </w:r>
      <w:r>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0</w:t>
      </w:r>
      <w:r w:rsidR="002B6C43">
        <w:rPr>
          <w:rFonts w:ascii="Century Gothic" w:eastAsia="Century Gothic" w:hAnsi="Century Gothic" w:cs="Century Gothic"/>
          <w:b/>
          <w:sz w:val="20"/>
          <w:szCs w:val="20"/>
        </w:rPr>
        <w:t>7</w:t>
      </w:r>
      <w:r w:rsid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AGOSTO</w:t>
      </w:r>
      <w:r w:rsidR="00395C52">
        <w:rPr>
          <w:rFonts w:ascii="Century Gothic" w:eastAsia="Century Gothic" w:hAnsi="Century Gothic" w:cs="Century Gothic"/>
          <w:b/>
          <w:sz w:val="20"/>
          <w:szCs w:val="20"/>
        </w:rPr>
        <w:t xml:space="preserve"> 2025.  </w:t>
      </w:r>
      <w:r>
        <w:rPr>
          <w:rFonts w:ascii="Century Gothic" w:eastAsia="Century Gothic" w:hAnsi="Century Gothic" w:cs="Century Gothic"/>
          <w:b/>
          <w:sz w:val="20"/>
          <w:szCs w:val="20"/>
        </w:rPr>
        <w:t xml:space="preserve"> LIMA - MADRID </w:t>
      </w:r>
    </w:p>
    <w:p w14:paraId="22CC9B82" w14:textId="4910DD73"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Embarque en vuelo intercontinental de </w:t>
      </w:r>
      <w:r w:rsidR="002B6C43">
        <w:rPr>
          <w:rFonts w:ascii="Century Gothic" w:eastAsia="Century Gothic" w:hAnsi="Century Gothic" w:cs="Century Gothic"/>
          <w:sz w:val="18"/>
          <w:szCs w:val="18"/>
        </w:rPr>
        <w:t>Iberia</w:t>
      </w:r>
      <w:r>
        <w:rPr>
          <w:rFonts w:ascii="Century Gothic" w:eastAsia="Century Gothic" w:hAnsi="Century Gothic" w:cs="Century Gothic"/>
          <w:sz w:val="18"/>
          <w:szCs w:val="18"/>
        </w:rPr>
        <w:t xml:space="preserve"> hacia Madrid. Noche a bordo. </w:t>
      </w:r>
    </w:p>
    <w:p w14:paraId="66BC85AA" w14:textId="77777777" w:rsidR="004D2E55" w:rsidRDefault="004D2E55">
      <w:pPr>
        <w:spacing w:after="0"/>
        <w:ind w:left="0" w:hanging="2"/>
        <w:jc w:val="both"/>
        <w:rPr>
          <w:rFonts w:ascii="Century Gothic" w:eastAsia="Century Gothic" w:hAnsi="Century Gothic" w:cs="Century Gothic"/>
          <w:sz w:val="18"/>
          <w:szCs w:val="18"/>
        </w:rPr>
      </w:pPr>
    </w:p>
    <w:p w14:paraId="3EB38F6E" w14:textId="77777777" w:rsidR="004D2E55" w:rsidRDefault="004D2E55">
      <w:pPr>
        <w:spacing w:after="0"/>
        <w:ind w:left="0" w:hanging="2"/>
        <w:jc w:val="both"/>
        <w:rPr>
          <w:rFonts w:ascii="Century Gothic" w:eastAsia="Century Gothic" w:hAnsi="Century Gothic" w:cs="Century Gothic"/>
          <w:sz w:val="18"/>
          <w:szCs w:val="18"/>
        </w:rPr>
      </w:pPr>
    </w:p>
    <w:p w14:paraId="4470C525" w14:textId="77777777" w:rsidR="00A72EB3" w:rsidRDefault="00A72EB3" w:rsidP="002D0EB0">
      <w:pPr>
        <w:spacing w:after="0"/>
        <w:ind w:leftChars="0" w:left="0" w:firstLineChars="0" w:firstLine="0"/>
        <w:jc w:val="both"/>
        <w:rPr>
          <w:rFonts w:ascii="Century Gothic" w:eastAsia="Century Gothic" w:hAnsi="Century Gothic" w:cs="Century Gothic"/>
          <w:sz w:val="18"/>
          <w:szCs w:val="18"/>
        </w:rPr>
      </w:pPr>
    </w:p>
    <w:p w14:paraId="3A0A1E52" w14:textId="759A886D" w:rsidR="00E50513" w:rsidRDefault="00000000" w:rsidP="002D0EB0">
      <w:pPr>
        <w:spacing w:after="0"/>
        <w:ind w:leftChars="0" w:left="0" w:firstLineChars="0" w:firstLine="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2: </w:t>
      </w:r>
      <w:r w:rsidR="002B6C43">
        <w:rPr>
          <w:rFonts w:ascii="Century Gothic" w:eastAsia="Century Gothic" w:hAnsi="Century Gothic" w:cs="Century Gothic"/>
          <w:b/>
          <w:sz w:val="20"/>
          <w:szCs w:val="20"/>
        </w:rPr>
        <w:t>VIERNES</w:t>
      </w:r>
      <w:r>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0</w:t>
      </w:r>
      <w:r w:rsidR="002B6C43">
        <w:rPr>
          <w:rFonts w:ascii="Century Gothic" w:eastAsia="Century Gothic" w:hAnsi="Century Gothic" w:cs="Century Gothic"/>
          <w:b/>
          <w:sz w:val="20"/>
          <w:szCs w:val="20"/>
        </w:rPr>
        <w:t>8</w:t>
      </w:r>
      <w:r w:rsidR="00D945E6">
        <w:rPr>
          <w:rFonts w:ascii="Century Gothic" w:eastAsia="Century Gothic" w:hAnsi="Century Gothic" w:cs="Century Gothic"/>
          <w:b/>
          <w:sz w:val="20"/>
          <w:szCs w:val="20"/>
        </w:rPr>
        <w:t xml:space="preserve"> AGOSTO</w:t>
      </w:r>
      <w:r w:rsidR="00395C52">
        <w:rPr>
          <w:rFonts w:ascii="Century Gothic" w:eastAsia="Century Gothic" w:hAnsi="Century Gothic" w:cs="Century Gothic"/>
          <w:b/>
          <w:sz w:val="20"/>
          <w:szCs w:val="20"/>
        </w:rPr>
        <w:t xml:space="preserve"> 2025. </w:t>
      </w:r>
      <w:r>
        <w:rPr>
          <w:rFonts w:ascii="Century Gothic" w:eastAsia="Century Gothic" w:hAnsi="Century Gothic" w:cs="Century Gothic"/>
          <w:b/>
          <w:sz w:val="20"/>
          <w:szCs w:val="20"/>
        </w:rPr>
        <w:t xml:space="preserve"> MADRID</w:t>
      </w:r>
    </w:p>
    <w:p w14:paraId="313A12C5" w14:textId="3C292679"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Llegada al aeropuerto de Madrid-Barajas. Traslado al hotel. Día libre para actividades personales. Alojamiento</w:t>
      </w:r>
      <w:r w:rsidR="002B6C43">
        <w:rPr>
          <w:rFonts w:ascii="Century Gothic" w:eastAsia="Century Gothic" w:hAnsi="Century Gothic" w:cs="Century Gothic"/>
          <w:sz w:val="18"/>
          <w:szCs w:val="18"/>
        </w:rPr>
        <w:t>.</w:t>
      </w:r>
    </w:p>
    <w:p w14:paraId="027951E9" w14:textId="77777777" w:rsidR="002B6C43" w:rsidRDefault="002B6C43">
      <w:pPr>
        <w:spacing w:after="0"/>
        <w:ind w:left="0" w:hanging="2"/>
        <w:jc w:val="both"/>
        <w:rPr>
          <w:rFonts w:ascii="Century Gothic" w:eastAsia="Century Gothic" w:hAnsi="Century Gothic" w:cs="Century Gothic"/>
          <w:sz w:val="18"/>
          <w:szCs w:val="18"/>
        </w:rPr>
      </w:pPr>
    </w:p>
    <w:p w14:paraId="3DA3B1E7" w14:textId="3408485D" w:rsidR="002B6C43" w:rsidRPr="00942D95" w:rsidRDefault="002B6C43" w:rsidP="002B6C43">
      <w:pPr>
        <w:spacing w:after="0" w:line="240" w:lineRule="auto"/>
        <w:ind w:leftChars="0" w:left="2" w:hanging="2"/>
        <w:outlineLvl w:val="9"/>
        <w:rPr>
          <w:rFonts w:ascii="Century Gothic" w:hAnsi="Century Gothic"/>
          <w:b/>
          <w:bCs/>
          <w:sz w:val="20"/>
          <w:szCs w:val="20"/>
        </w:rPr>
      </w:pPr>
      <w:r>
        <w:rPr>
          <w:rFonts w:ascii="Century Gothic" w:hAnsi="Century Gothic"/>
          <w:b/>
          <w:bCs/>
          <w:sz w:val="20"/>
          <w:szCs w:val="20"/>
        </w:rPr>
        <w:t xml:space="preserve">DIA  3.  </w:t>
      </w:r>
      <w:r w:rsidR="002D0EB0">
        <w:rPr>
          <w:rFonts w:ascii="Century Gothic" w:hAnsi="Century Gothic"/>
          <w:b/>
          <w:bCs/>
          <w:sz w:val="20"/>
          <w:szCs w:val="20"/>
        </w:rPr>
        <w:t>SÁBADO</w:t>
      </w:r>
      <w:r>
        <w:rPr>
          <w:rFonts w:ascii="Century Gothic" w:hAnsi="Century Gothic"/>
          <w:b/>
          <w:bCs/>
          <w:sz w:val="20"/>
          <w:szCs w:val="20"/>
        </w:rPr>
        <w:t xml:space="preserve">  09 AGOSTO 2025. </w:t>
      </w:r>
      <w:r w:rsidRPr="00942D95">
        <w:rPr>
          <w:rFonts w:ascii="Century Gothic" w:hAnsi="Century Gothic"/>
          <w:b/>
          <w:bCs/>
          <w:sz w:val="20"/>
          <w:szCs w:val="20"/>
        </w:rPr>
        <w:t>MADRID</w:t>
      </w:r>
    </w:p>
    <w:p w14:paraId="7EB9EC1B" w14:textId="555097A1" w:rsidR="002B6C43" w:rsidRPr="002B6C43" w:rsidRDefault="002B6C43" w:rsidP="002B6C43">
      <w:pPr>
        <w:spacing w:after="0" w:line="240" w:lineRule="auto"/>
        <w:ind w:leftChars="0" w:left="2" w:hanging="2"/>
        <w:rPr>
          <w:rFonts w:ascii="Century Gothic" w:hAnsi="Century Gothic"/>
          <w:sz w:val="18"/>
          <w:szCs w:val="18"/>
        </w:rPr>
      </w:pPr>
      <w:r w:rsidRPr="00942D95">
        <w:rPr>
          <w:rFonts w:ascii="Century Gothic" w:hAnsi="Century Gothic"/>
          <w:sz w:val="18"/>
          <w:szCs w:val="18"/>
        </w:rPr>
        <w:t>Desayuno. Por la mañana visita panorámica de la ciudad con guía local, recorriendo la Plaza de España, Fuente de Cibeles, Plaza de Oriente, Puerta de Alcalá, Ciudad Universitaria, etc. Por la tarde tiempo libre para actividades personales. Alojamiento.</w:t>
      </w:r>
    </w:p>
    <w:p w14:paraId="1BEEE763" w14:textId="77777777" w:rsidR="00E50513" w:rsidRDefault="00E50513">
      <w:pPr>
        <w:spacing w:after="0"/>
        <w:ind w:left="0" w:hanging="2"/>
        <w:jc w:val="both"/>
        <w:rPr>
          <w:rFonts w:ascii="Century Gothic" w:eastAsia="Century Gothic" w:hAnsi="Century Gothic" w:cs="Century Gothic"/>
          <w:sz w:val="20"/>
          <w:szCs w:val="20"/>
        </w:rPr>
      </w:pPr>
    </w:p>
    <w:p w14:paraId="372F6FF2" w14:textId="04B2EDAE"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2B6C43">
        <w:rPr>
          <w:rFonts w:ascii="Century Gothic" w:eastAsia="Century Gothic" w:hAnsi="Century Gothic" w:cs="Century Gothic"/>
          <w:b/>
          <w:sz w:val="20"/>
          <w:szCs w:val="20"/>
        </w:rPr>
        <w:t>4</w:t>
      </w:r>
      <w:r>
        <w:rPr>
          <w:rFonts w:ascii="Century Gothic" w:eastAsia="Century Gothic" w:hAnsi="Century Gothic" w:cs="Century Gothic"/>
          <w:b/>
          <w:sz w:val="20"/>
          <w:szCs w:val="20"/>
        </w:rPr>
        <w:t xml:space="preserve">:  </w:t>
      </w:r>
      <w:r w:rsidR="002D0EB0">
        <w:rPr>
          <w:rFonts w:ascii="Century Gothic" w:eastAsia="Century Gothic" w:hAnsi="Century Gothic" w:cs="Century Gothic"/>
          <w:b/>
          <w:sz w:val="20"/>
          <w:szCs w:val="20"/>
        </w:rPr>
        <w:t>DOMINGO</w:t>
      </w:r>
      <w:r w:rsidR="00395C52">
        <w:rPr>
          <w:rFonts w:ascii="Century Gothic" w:eastAsia="Century Gothic" w:hAnsi="Century Gothic" w:cs="Century Gothic"/>
          <w:b/>
          <w:sz w:val="20"/>
          <w:szCs w:val="20"/>
        </w:rPr>
        <w:t xml:space="preserve"> </w:t>
      </w:r>
      <w:r w:rsidR="002B6C43">
        <w:rPr>
          <w:rFonts w:ascii="Century Gothic" w:eastAsia="Century Gothic" w:hAnsi="Century Gothic" w:cs="Century Gothic"/>
          <w:b/>
          <w:sz w:val="20"/>
          <w:szCs w:val="20"/>
        </w:rPr>
        <w:t>10</w:t>
      </w:r>
      <w:r w:rsidR="00D945E6">
        <w:rPr>
          <w:rFonts w:ascii="Century Gothic" w:eastAsia="Century Gothic" w:hAnsi="Century Gothic" w:cs="Century Gothic"/>
          <w:b/>
          <w:sz w:val="20"/>
          <w:szCs w:val="20"/>
        </w:rPr>
        <w:t xml:space="preserve"> AGOSTO</w:t>
      </w:r>
      <w:r w:rsidR="00395C52">
        <w:rPr>
          <w:rFonts w:ascii="Century Gothic" w:eastAsia="Century Gothic" w:hAnsi="Century Gothic" w:cs="Century Gothic"/>
          <w:b/>
          <w:sz w:val="20"/>
          <w:szCs w:val="20"/>
        </w:rPr>
        <w:t xml:space="preserve"> 2025. </w:t>
      </w:r>
      <w:r>
        <w:rPr>
          <w:rFonts w:ascii="Century Gothic" w:eastAsia="Century Gothic" w:hAnsi="Century Gothic" w:cs="Century Gothic"/>
          <w:b/>
          <w:sz w:val="20"/>
          <w:szCs w:val="20"/>
        </w:rPr>
        <w:t xml:space="preserve"> MADRID - SAN SEBASTIÁN - BURDEOS</w:t>
      </w:r>
    </w:p>
    <w:p w14:paraId="31E66C7C"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Viaje hacia norte de España, pasando por las regiones de Castilla León y País Vasco para llegar a San Sebastián, una de las ciudades más bonitas de España. Tiempo para pasear por su casco antiguo. Continuación hacia la frontera francesa, y continuación del viaje por la región vinícola de Francia, hasta llegar a Burdeos, capital de los Duques de Aquitania. Alojamiento.</w:t>
      </w:r>
    </w:p>
    <w:p w14:paraId="6FDC9527" w14:textId="77777777" w:rsidR="00E50513" w:rsidRDefault="00E50513">
      <w:pPr>
        <w:spacing w:after="0"/>
        <w:ind w:left="0" w:hanging="2"/>
        <w:jc w:val="both"/>
        <w:rPr>
          <w:rFonts w:ascii="Century Gothic" w:eastAsia="Century Gothic" w:hAnsi="Century Gothic" w:cs="Century Gothic"/>
          <w:sz w:val="18"/>
          <w:szCs w:val="18"/>
        </w:rPr>
      </w:pPr>
    </w:p>
    <w:p w14:paraId="7C52FDA3" w14:textId="5675A82E"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2B6C43">
        <w:rPr>
          <w:rFonts w:ascii="Century Gothic" w:eastAsia="Century Gothic" w:hAnsi="Century Gothic" w:cs="Century Gothic"/>
          <w:b/>
          <w:sz w:val="20"/>
          <w:szCs w:val="20"/>
        </w:rPr>
        <w:t>5</w:t>
      </w:r>
      <w:r>
        <w:rPr>
          <w:rFonts w:ascii="Century Gothic" w:eastAsia="Century Gothic" w:hAnsi="Century Gothic" w:cs="Century Gothic"/>
          <w:b/>
          <w:sz w:val="20"/>
          <w:szCs w:val="20"/>
        </w:rPr>
        <w:t xml:space="preserve">: </w:t>
      </w:r>
      <w:r w:rsidR="002D0EB0">
        <w:rPr>
          <w:rFonts w:ascii="Century Gothic" w:eastAsia="Century Gothic" w:hAnsi="Century Gothic" w:cs="Century Gothic"/>
          <w:b/>
          <w:sz w:val="20"/>
          <w:szCs w:val="20"/>
        </w:rPr>
        <w:t>LUNES</w:t>
      </w:r>
      <w:r w:rsid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11 AGOSTO</w:t>
      </w:r>
      <w:r w:rsidR="00395C52">
        <w:rPr>
          <w:rFonts w:ascii="Century Gothic" w:eastAsia="Century Gothic" w:hAnsi="Century Gothic" w:cs="Century Gothic"/>
          <w:b/>
          <w:sz w:val="20"/>
          <w:szCs w:val="20"/>
        </w:rPr>
        <w:t xml:space="preserve"> 2025. </w:t>
      </w:r>
      <w:r>
        <w:rPr>
          <w:rFonts w:ascii="Century Gothic" w:eastAsia="Century Gothic" w:hAnsi="Century Gothic" w:cs="Century Gothic"/>
          <w:b/>
          <w:sz w:val="20"/>
          <w:szCs w:val="20"/>
        </w:rPr>
        <w:t xml:space="preserve"> BURDEOS - BLOIS – PARÍS</w:t>
      </w:r>
    </w:p>
    <w:p w14:paraId="16D95BD1"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Viaje desde la capital vinícola del país galo hacia el Valle de Loira, la región que alberga los castillos más importantes de Francia. Parada en Blois, considerada una de las más atractivas poblaciones del Valle, gracias a su bellísimo Castillo. Continuación hacia París. Alojamiento en el hotel previsto.</w:t>
      </w:r>
    </w:p>
    <w:p w14:paraId="2BA40F4F" w14:textId="77777777" w:rsidR="00E50513" w:rsidRDefault="00E50513">
      <w:pPr>
        <w:spacing w:after="0"/>
        <w:ind w:left="0" w:hanging="2"/>
        <w:jc w:val="both"/>
        <w:rPr>
          <w:rFonts w:ascii="Century Gothic" w:eastAsia="Century Gothic" w:hAnsi="Century Gothic" w:cs="Century Gothic"/>
          <w:sz w:val="18"/>
          <w:szCs w:val="18"/>
        </w:rPr>
      </w:pPr>
    </w:p>
    <w:p w14:paraId="4FEC0DE2" w14:textId="38AF1EDE"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2B6C43">
        <w:rPr>
          <w:rFonts w:ascii="Century Gothic" w:eastAsia="Century Gothic" w:hAnsi="Century Gothic" w:cs="Century Gothic"/>
          <w:b/>
          <w:sz w:val="20"/>
          <w:szCs w:val="20"/>
        </w:rPr>
        <w:t>6</w:t>
      </w:r>
      <w:r>
        <w:rPr>
          <w:rFonts w:ascii="Century Gothic" w:eastAsia="Century Gothic" w:hAnsi="Century Gothic" w:cs="Century Gothic"/>
          <w:b/>
          <w:sz w:val="20"/>
          <w:szCs w:val="20"/>
        </w:rPr>
        <w:t xml:space="preserve">: </w:t>
      </w:r>
      <w:r w:rsidR="002D0EB0">
        <w:rPr>
          <w:rFonts w:ascii="Century Gothic" w:eastAsia="Century Gothic" w:hAnsi="Century Gothic" w:cs="Century Gothic"/>
          <w:b/>
          <w:sz w:val="20"/>
          <w:szCs w:val="20"/>
        </w:rPr>
        <w:t>MARTES</w:t>
      </w:r>
      <w:r>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12 AGOSTO</w:t>
      </w:r>
      <w:r w:rsidR="00395C52">
        <w:rPr>
          <w:rFonts w:ascii="Century Gothic" w:eastAsia="Century Gothic" w:hAnsi="Century Gothic" w:cs="Century Gothic"/>
          <w:b/>
          <w:sz w:val="20"/>
          <w:szCs w:val="20"/>
        </w:rPr>
        <w:t xml:space="preserve">  2025. </w:t>
      </w:r>
      <w:r>
        <w:rPr>
          <w:rFonts w:ascii="Century Gothic" w:eastAsia="Century Gothic" w:hAnsi="Century Gothic" w:cs="Century Gothic"/>
          <w:b/>
          <w:sz w:val="20"/>
          <w:szCs w:val="20"/>
        </w:rPr>
        <w:t xml:space="preserve"> PARÍS</w:t>
      </w:r>
    </w:p>
    <w:p w14:paraId="2DDD7C2E"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14:paraId="24F1CBD3" w14:textId="77777777" w:rsidR="00E50513" w:rsidRDefault="00E50513">
      <w:pPr>
        <w:spacing w:after="0"/>
        <w:ind w:left="0" w:hanging="2"/>
        <w:jc w:val="both"/>
        <w:rPr>
          <w:rFonts w:ascii="Century Gothic" w:eastAsia="Century Gothic" w:hAnsi="Century Gothic" w:cs="Century Gothic"/>
          <w:sz w:val="18"/>
          <w:szCs w:val="18"/>
        </w:rPr>
      </w:pPr>
    </w:p>
    <w:p w14:paraId="6B2532B2" w14:textId="157D69CE"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2B6C43">
        <w:rPr>
          <w:rFonts w:ascii="Century Gothic" w:eastAsia="Century Gothic" w:hAnsi="Century Gothic" w:cs="Century Gothic"/>
          <w:b/>
          <w:sz w:val="20"/>
          <w:szCs w:val="20"/>
        </w:rPr>
        <w:t>7</w:t>
      </w:r>
      <w:r>
        <w:rPr>
          <w:rFonts w:ascii="Century Gothic" w:eastAsia="Century Gothic" w:hAnsi="Century Gothic" w:cs="Century Gothic"/>
          <w:b/>
          <w:sz w:val="20"/>
          <w:szCs w:val="20"/>
        </w:rPr>
        <w:t xml:space="preserve">: </w:t>
      </w:r>
      <w:r w:rsidR="002B6C43">
        <w:rPr>
          <w:rFonts w:ascii="Century Gothic" w:eastAsia="Century Gothic" w:hAnsi="Century Gothic" w:cs="Century Gothic"/>
          <w:b/>
          <w:sz w:val="20"/>
          <w:szCs w:val="20"/>
        </w:rPr>
        <w:t>M</w:t>
      </w:r>
      <w:r w:rsidR="002D0EB0">
        <w:rPr>
          <w:rFonts w:ascii="Century Gothic" w:eastAsia="Century Gothic" w:hAnsi="Century Gothic" w:cs="Century Gothic"/>
          <w:b/>
          <w:sz w:val="20"/>
          <w:szCs w:val="20"/>
        </w:rPr>
        <w:t>IÉRCOLES</w:t>
      </w:r>
      <w:r>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13 AGOSTO</w:t>
      </w:r>
      <w:r w:rsidR="00395C52">
        <w:rPr>
          <w:rFonts w:ascii="Century Gothic" w:eastAsia="Century Gothic" w:hAnsi="Century Gothic" w:cs="Century Gothic"/>
          <w:b/>
          <w:sz w:val="20"/>
          <w:szCs w:val="20"/>
        </w:rPr>
        <w:t xml:space="preserve"> 2025.  </w:t>
      </w:r>
      <w:r>
        <w:rPr>
          <w:rFonts w:ascii="Century Gothic" w:eastAsia="Century Gothic" w:hAnsi="Century Gothic" w:cs="Century Gothic"/>
          <w:b/>
          <w:sz w:val="20"/>
          <w:szCs w:val="20"/>
        </w:rPr>
        <w:t>PARÍS</w:t>
      </w:r>
    </w:p>
    <w:p w14:paraId="0D16B6BA"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Día libre para pasear por esta ilustre ciudad o subir a la Torre Eiffel. Existirá la posibilidad de contratar una visita al famoso Palacio de Versalles y sus bellos jardines. Alojamiento.</w:t>
      </w:r>
    </w:p>
    <w:p w14:paraId="3B6CABF4" w14:textId="77777777" w:rsidR="00E50513" w:rsidRDefault="00E50513">
      <w:pPr>
        <w:spacing w:after="0"/>
        <w:ind w:left="0" w:hanging="2"/>
        <w:jc w:val="both"/>
        <w:rPr>
          <w:rFonts w:ascii="Century Gothic" w:eastAsia="Century Gothic" w:hAnsi="Century Gothic" w:cs="Century Gothic"/>
          <w:sz w:val="18"/>
          <w:szCs w:val="18"/>
        </w:rPr>
      </w:pPr>
    </w:p>
    <w:p w14:paraId="530D73D3" w14:textId="47D52C6F"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2B6C43">
        <w:rPr>
          <w:rFonts w:ascii="Century Gothic" w:eastAsia="Century Gothic" w:hAnsi="Century Gothic" w:cs="Century Gothic"/>
          <w:b/>
          <w:sz w:val="20"/>
          <w:szCs w:val="20"/>
        </w:rPr>
        <w:t>8</w:t>
      </w:r>
      <w:r>
        <w:rPr>
          <w:rFonts w:ascii="Century Gothic" w:eastAsia="Century Gothic" w:hAnsi="Century Gothic" w:cs="Century Gothic"/>
          <w:b/>
          <w:sz w:val="20"/>
          <w:szCs w:val="20"/>
        </w:rPr>
        <w:t xml:space="preserve">: </w:t>
      </w:r>
      <w:r w:rsidR="002D0EB0">
        <w:rPr>
          <w:rFonts w:ascii="Century Gothic" w:eastAsia="Century Gothic" w:hAnsi="Century Gothic" w:cs="Century Gothic"/>
          <w:b/>
          <w:sz w:val="20"/>
          <w:szCs w:val="20"/>
        </w:rPr>
        <w:t>JUEVES</w:t>
      </w:r>
      <w:r>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14 AGOSTO</w:t>
      </w:r>
      <w:r w:rsidR="00395C52">
        <w:rPr>
          <w:rFonts w:ascii="Century Gothic" w:eastAsia="Century Gothic" w:hAnsi="Century Gothic" w:cs="Century Gothic"/>
          <w:b/>
          <w:sz w:val="20"/>
          <w:szCs w:val="20"/>
        </w:rPr>
        <w:t xml:space="preserve"> 2025. </w:t>
      </w:r>
      <w:r>
        <w:rPr>
          <w:rFonts w:ascii="Century Gothic" w:eastAsia="Century Gothic" w:hAnsi="Century Gothic" w:cs="Century Gothic"/>
          <w:b/>
          <w:sz w:val="20"/>
          <w:szCs w:val="20"/>
        </w:rPr>
        <w:t xml:space="preserve"> PARÍS - LUXEMBURGO - VALLE DEL RHIN - FRANKFURT</w:t>
      </w:r>
    </w:p>
    <w:p w14:paraId="46214ABB" w14:textId="77777777" w:rsidR="00E50513" w:rsidRPr="00395C52" w:rsidRDefault="00000000" w:rsidP="00395C52">
      <w:pPr>
        <w:spacing w:after="0" w:line="240" w:lineRule="auto"/>
        <w:ind w:leftChars="0" w:left="2"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Salida a través de la región de Champagne para llegar a Luxemburgo, importante sede de la Unión Europea. El Gran Ducado </w:t>
      </w:r>
      <w:r w:rsidRPr="00395C52">
        <w:rPr>
          <w:rFonts w:ascii="Century Gothic" w:eastAsia="Century Gothic" w:hAnsi="Century Gothic" w:cs="Century Gothic"/>
          <w:sz w:val="18"/>
          <w:szCs w:val="18"/>
        </w:rPr>
        <w:t>de Luxemburgo, uno de los estados más pequeños de Europa, cuya capital se encuentra ubicada sobre un peñón, rodeada de grandes bastiones y profundos valles. Tiempo libre y salida hacia Alemania. A través de Coblenza se continuará el recorrido por el Valle del Rhin, donde se apreciarán bellos paisajes con imponentes castillos germanos, así como la simbólica Roca de Loreley. Llegada a Frankfurt, capital financiera del país. Alojamiento.</w:t>
      </w:r>
    </w:p>
    <w:p w14:paraId="063CC30D" w14:textId="77777777" w:rsidR="00E50513" w:rsidRPr="00395C52" w:rsidRDefault="00E50513" w:rsidP="00395C52">
      <w:pPr>
        <w:spacing w:after="0" w:line="240" w:lineRule="auto"/>
        <w:ind w:leftChars="0" w:left="2" w:hanging="2"/>
        <w:jc w:val="both"/>
        <w:rPr>
          <w:rFonts w:ascii="Century Gothic" w:eastAsia="Century Gothic" w:hAnsi="Century Gothic" w:cs="Century Gothic"/>
          <w:sz w:val="18"/>
          <w:szCs w:val="18"/>
        </w:rPr>
      </w:pPr>
    </w:p>
    <w:p w14:paraId="64137867" w14:textId="00838FB4" w:rsidR="00E50513" w:rsidRPr="004D2E55" w:rsidRDefault="00000000" w:rsidP="00395C52">
      <w:pPr>
        <w:spacing w:after="0" w:line="240" w:lineRule="auto"/>
        <w:ind w:leftChars="0" w:left="2" w:hanging="2"/>
        <w:jc w:val="both"/>
        <w:rPr>
          <w:rFonts w:ascii="Century Gothic" w:eastAsia="Century Gothic" w:hAnsi="Century Gothic" w:cs="Century Gothic"/>
          <w:sz w:val="20"/>
          <w:szCs w:val="20"/>
          <w:lang w:val="en-US"/>
        </w:rPr>
      </w:pPr>
      <w:r w:rsidRPr="00395C52">
        <w:rPr>
          <w:rFonts w:ascii="Century Gothic" w:eastAsia="Century Gothic" w:hAnsi="Century Gothic" w:cs="Century Gothic"/>
          <w:b/>
          <w:sz w:val="20"/>
          <w:szCs w:val="20"/>
        </w:rPr>
        <w:t xml:space="preserve">DÍA </w:t>
      </w:r>
      <w:r w:rsidR="002B6C43">
        <w:rPr>
          <w:rFonts w:ascii="Century Gothic" w:eastAsia="Century Gothic" w:hAnsi="Century Gothic" w:cs="Century Gothic"/>
          <w:b/>
          <w:sz w:val="20"/>
          <w:szCs w:val="20"/>
        </w:rPr>
        <w:t>9</w:t>
      </w:r>
      <w:r w:rsidRPr="00395C52">
        <w:rPr>
          <w:rFonts w:ascii="Century Gothic" w:eastAsia="Century Gothic" w:hAnsi="Century Gothic" w:cs="Century Gothic"/>
          <w:b/>
          <w:sz w:val="20"/>
          <w:szCs w:val="20"/>
        </w:rPr>
        <w:t xml:space="preserve">: </w:t>
      </w:r>
      <w:r w:rsidR="002D0EB0">
        <w:rPr>
          <w:rFonts w:ascii="Century Gothic" w:eastAsia="Century Gothic" w:hAnsi="Century Gothic" w:cs="Century Gothic"/>
          <w:b/>
          <w:sz w:val="20"/>
          <w:szCs w:val="20"/>
        </w:rPr>
        <w:t>VIERNES</w:t>
      </w:r>
      <w:r w:rsidR="00395C52" w:rsidRP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15 AGOSTO</w:t>
      </w:r>
      <w:r w:rsidR="00395C52" w:rsidRPr="00395C52">
        <w:rPr>
          <w:rFonts w:ascii="Century Gothic" w:eastAsia="Century Gothic" w:hAnsi="Century Gothic" w:cs="Century Gothic"/>
          <w:b/>
          <w:sz w:val="20"/>
          <w:szCs w:val="20"/>
        </w:rPr>
        <w:t xml:space="preserve">  2025. </w:t>
      </w:r>
      <w:r w:rsidRPr="00395C52">
        <w:rPr>
          <w:rFonts w:ascii="Century Gothic" w:eastAsia="Century Gothic" w:hAnsi="Century Gothic" w:cs="Century Gothic"/>
          <w:b/>
          <w:sz w:val="20"/>
          <w:szCs w:val="20"/>
        </w:rPr>
        <w:t xml:space="preserve"> </w:t>
      </w:r>
      <w:r w:rsidRPr="004D2E55">
        <w:rPr>
          <w:rFonts w:ascii="Century Gothic" w:eastAsia="Century Gothic" w:hAnsi="Century Gothic" w:cs="Century Gothic"/>
          <w:b/>
          <w:sz w:val="20"/>
          <w:szCs w:val="20"/>
          <w:lang w:val="en-US"/>
        </w:rPr>
        <w:t>FRANKFURT - HEIDELBERG - SELVA NEGRA (FRIBURGO) – Z</w:t>
      </w:r>
      <w:r w:rsidR="00395C52" w:rsidRPr="004D2E55">
        <w:rPr>
          <w:rFonts w:ascii="Century Gothic" w:eastAsia="Century Gothic" w:hAnsi="Century Gothic" w:cs="Century Gothic"/>
          <w:b/>
          <w:sz w:val="20"/>
          <w:szCs w:val="20"/>
          <w:lang w:val="en-US"/>
        </w:rPr>
        <w:t>Ü</w:t>
      </w:r>
      <w:r w:rsidRPr="004D2E55">
        <w:rPr>
          <w:rFonts w:ascii="Century Gothic" w:eastAsia="Century Gothic" w:hAnsi="Century Gothic" w:cs="Century Gothic"/>
          <w:b/>
          <w:sz w:val="20"/>
          <w:szCs w:val="20"/>
          <w:lang w:val="en-US"/>
        </w:rPr>
        <w:t>RICH</w:t>
      </w:r>
    </w:p>
    <w:p w14:paraId="59FEE77A" w14:textId="77777777" w:rsidR="00E50513" w:rsidRPr="00395C52" w:rsidRDefault="00000000" w:rsidP="00395C52">
      <w:pPr>
        <w:spacing w:after="0" w:line="240" w:lineRule="auto"/>
        <w:ind w:leftChars="0" w:left="2" w:hanging="2"/>
        <w:jc w:val="both"/>
        <w:rPr>
          <w:rFonts w:ascii="Century Gothic" w:eastAsia="Century Gothic" w:hAnsi="Century Gothic" w:cs="Century Gothic"/>
          <w:sz w:val="18"/>
          <w:szCs w:val="18"/>
        </w:rPr>
      </w:pPr>
      <w:r w:rsidRPr="00395C52">
        <w:rPr>
          <w:rFonts w:ascii="Century Gothic" w:eastAsia="Century Gothic" w:hAnsi="Century Gothic" w:cs="Century Gothic"/>
          <w:sz w:val="18"/>
          <w:szCs w:val="18"/>
        </w:rPr>
        <w:t>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visita guiada. Continuación atravesando toda la Región con sus típicos pueblos hasta llegar a la capital de Suiza. Tiempo libre para conocer el centro de la ciudad. Alojamiento en el hotel previsto.</w:t>
      </w:r>
    </w:p>
    <w:p w14:paraId="230307EB" w14:textId="77777777" w:rsidR="00E50513" w:rsidRPr="00395C52" w:rsidRDefault="00E50513" w:rsidP="00395C52">
      <w:pPr>
        <w:spacing w:after="0" w:line="240" w:lineRule="auto"/>
        <w:ind w:leftChars="0" w:left="2" w:hanging="2"/>
        <w:jc w:val="both"/>
        <w:rPr>
          <w:rFonts w:ascii="Century Gothic" w:eastAsia="Century Gothic" w:hAnsi="Century Gothic" w:cs="Century Gothic"/>
          <w:sz w:val="18"/>
          <w:szCs w:val="18"/>
        </w:rPr>
      </w:pPr>
    </w:p>
    <w:p w14:paraId="1A86D769" w14:textId="77777777" w:rsidR="002D0EB0" w:rsidRDefault="002D0EB0" w:rsidP="00395C52">
      <w:pPr>
        <w:spacing w:after="0" w:line="240" w:lineRule="auto"/>
        <w:ind w:leftChars="0" w:left="2" w:hanging="2"/>
        <w:jc w:val="both"/>
        <w:outlineLvl w:val="9"/>
        <w:rPr>
          <w:rFonts w:ascii="Century Gothic" w:hAnsi="Century Gothic"/>
          <w:b/>
          <w:bCs/>
          <w:sz w:val="20"/>
          <w:szCs w:val="20"/>
        </w:rPr>
      </w:pPr>
    </w:p>
    <w:p w14:paraId="7B2192AA" w14:textId="77777777" w:rsidR="002D0EB0" w:rsidRDefault="002D0EB0" w:rsidP="00395C52">
      <w:pPr>
        <w:spacing w:after="0" w:line="240" w:lineRule="auto"/>
        <w:ind w:leftChars="0" w:left="2" w:hanging="2"/>
        <w:jc w:val="both"/>
        <w:outlineLvl w:val="9"/>
        <w:rPr>
          <w:rFonts w:ascii="Century Gothic" w:hAnsi="Century Gothic"/>
          <w:b/>
          <w:bCs/>
          <w:sz w:val="20"/>
          <w:szCs w:val="20"/>
        </w:rPr>
      </w:pPr>
    </w:p>
    <w:p w14:paraId="1332FB83" w14:textId="77777777" w:rsidR="002D0EB0" w:rsidRDefault="002D0EB0" w:rsidP="00395C52">
      <w:pPr>
        <w:spacing w:after="0" w:line="240" w:lineRule="auto"/>
        <w:ind w:leftChars="0" w:left="2" w:hanging="2"/>
        <w:jc w:val="both"/>
        <w:outlineLvl w:val="9"/>
        <w:rPr>
          <w:rFonts w:ascii="Century Gothic" w:hAnsi="Century Gothic"/>
          <w:b/>
          <w:bCs/>
          <w:sz w:val="20"/>
          <w:szCs w:val="20"/>
        </w:rPr>
      </w:pPr>
    </w:p>
    <w:p w14:paraId="3FD619EC" w14:textId="77777777" w:rsidR="002D0EB0" w:rsidRDefault="002D0EB0" w:rsidP="00395C52">
      <w:pPr>
        <w:spacing w:after="0" w:line="240" w:lineRule="auto"/>
        <w:ind w:leftChars="0" w:left="2" w:hanging="2"/>
        <w:jc w:val="both"/>
        <w:outlineLvl w:val="9"/>
        <w:rPr>
          <w:rFonts w:ascii="Century Gothic" w:hAnsi="Century Gothic"/>
          <w:b/>
          <w:bCs/>
          <w:sz w:val="20"/>
          <w:szCs w:val="20"/>
        </w:rPr>
      </w:pPr>
    </w:p>
    <w:p w14:paraId="7B090D71" w14:textId="77777777" w:rsidR="002D0EB0" w:rsidRDefault="002D0EB0" w:rsidP="00395C52">
      <w:pPr>
        <w:spacing w:after="0" w:line="240" w:lineRule="auto"/>
        <w:ind w:leftChars="0" w:left="2" w:hanging="2"/>
        <w:jc w:val="both"/>
        <w:outlineLvl w:val="9"/>
        <w:rPr>
          <w:rFonts w:ascii="Century Gothic" w:hAnsi="Century Gothic"/>
          <w:b/>
          <w:bCs/>
          <w:sz w:val="20"/>
          <w:szCs w:val="20"/>
        </w:rPr>
      </w:pPr>
    </w:p>
    <w:p w14:paraId="60220E6F" w14:textId="77777777" w:rsidR="002D0EB0" w:rsidRDefault="002D0EB0" w:rsidP="00395C52">
      <w:pPr>
        <w:spacing w:after="0" w:line="240" w:lineRule="auto"/>
        <w:ind w:leftChars="0" w:left="2" w:hanging="2"/>
        <w:jc w:val="both"/>
        <w:outlineLvl w:val="9"/>
        <w:rPr>
          <w:rFonts w:ascii="Century Gothic" w:hAnsi="Century Gothic"/>
          <w:b/>
          <w:bCs/>
          <w:sz w:val="20"/>
          <w:szCs w:val="20"/>
        </w:rPr>
      </w:pPr>
    </w:p>
    <w:p w14:paraId="78AE1F86" w14:textId="25559AD8" w:rsidR="00395C52" w:rsidRPr="00942D95" w:rsidRDefault="00395C52" w:rsidP="00395C52">
      <w:pPr>
        <w:spacing w:after="0" w:line="240" w:lineRule="auto"/>
        <w:ind w:leftChars="0" w:left="2" w:hanging="2"/>
        <w:jc w:val="both"/>
        <w:outlineLvl w:val="9"/>
        <w:rPr>
          <w:rFonts w:ascii="Century Gothic" w:hAnsi="Century Gothic"/>
          <w:b/>
          <w:bCs/>
          <w:sz w:val="20"/>
          <w:szCs w:val="20"/>
        </w:rPr>
      </w:pPr>
      <w:r w:rsidRPr="00395C52">
        <w:rPr>
          <w:rFonts w:ascii="Century Gothic" w:hAnsi="Century Gothic"/>
          <w:b/>
          <w:bCs/>
          <w:sz w:val="20"/>
          <w:szCs w:val="20"/>
        </w:rPr>
        <w:t xml:space="preserve">DIA  </w:t>
      </w:r>
      <w:r w:rsidR="002B6C43">
        <w:rPr>
          <w:rFonts w:ascii="Century Gothic" w:hAnsi="Century Gothic"/>
          <w:b/>
          <w:bCs/>
          <w:sz w:val="20"/>
          <w:szCs w:val="20"/>
        </w:rPr>
        <w:t>10</w:t>
      </w:r>
      <w:r w:rsidRPr="00395C52">
        <w:rPr>
          <w:rFonts w:ascii="Century Gothic" w:hAnsi="Century Gothic"/>
          <w:b/>
          <w:bCs/>
          <w:sz w:val="20"/>
          <w:szCs w:val="20"/>
        </w:rPr>
        <w:t xml:space="preserve">.  </w:t>
      </w:r>
      <w:r w:rsidR="002D0EB0">
        <w:rPr>
          <w:rFonts w:ascii="Century Gothic" w:hAnsi="Century Gothic"/>
          <w:b/>
          <w:bCs/>
          <w:sz w:val="20"/>
          <w:szCs w:val="20"/>
        </w:rPr>
        <w:t>SÁBADO</w:t>
      </w:r>
      <w:r w:rsidR="00D945E6">
        <w:rPr>
          <w:rFonts w:ascii="Century Gothic" w:hAnsi="Century Gothic"/>
          <w:b/>
          <w:bCs/>
          <w:sz w:val="20"/>
          <w:szCs w:val="20"/>
        </w:rPr>
        <w:t xml:space="preserve"> 16 AGOSTO </w:t>
      </w:r>
      <w:r>
        <w:rPr>
          <w:rFonts w:ascii="Century Gothic" w:hAnsi="Century Gothic"/>
          <w:b/>
          <w:bCs/>
          <w:sz w:val="20"/>
          <w:szCs w:val="20"/>
        </w:rPr>
        <w:t xml:space="preserve">2025.  </w:t>
      </w:r>
      <w:r w:rsidRPr="00942D95">
        <w:rPr>
          <w:rFonts w:ascii="Century Gothic" w:hAnsi="Century Gothic"/>
          <w:b/>
          <w:bCs/>
          <w:sz w:val="20"/>
          <w:szCs w:val="20"/>
        </w:rPr>
        <w:t>Z</w:t>
      </w:r>
      <w:r>
        <w:rPr>
          <w:rFonts w:ascii="Century Gothic" w:hAnsi="Century Gothic"/>
          <w:b/>
          <w:bCs/>
          <w:sz w:val="20"/>
          <w:szCs w:val="20"/>
        </w:rPr>
        <w:t>ü</w:t>
      </w:r>
      <w:r w:rsidRPr="004D2E55">
        <w:rPr>
          <w:rFonts w:ascii="Century Gothic" w:hAnsi="Century Gothic"/>
          <w:b/>
          <w:bCs/>
          <w:sz w:val="20"/>
          <w:szCs w:val="20"/>
        </w:rPr>
        <w:t>RICH - LUCERNA - VADUZ (LIECHTENSTEIN) - INNSBRUCK</w:t>
      </w:r>
    </w:p>
    <w:p w14:paraId="4AADCE56" w14:textId="67833893" w:rsidR="00395C52" w:rsidRPr="00942D95" w:rsidRDefault="00395C52" w:rsidP="002D0EB0">
      <w:pPr>
        <w:spacing w:after="0" w:line="240" w:lineRule="auto"/>
        <w:ind w:leftChars="0" w:left="2" w:hanging="2"/>
        <w:jc w:val="both"/>
        <w:rPr>
          <w:rFonts w:ascii="Century Gothic" w:hAnsi="Century Gothic"/>
          <w:sz w:val="18"/>
          <w:szCs w:val="18"/>
        </w:rPr>
      </w:pPr>
      <w:r w:rsidRPr="004D2E55">
        <w:rPr>
          <w:rFonts w:ascii="Century Gothic" w:hAnsi="Century Gothic"/>
          <w:sz w:val="18"/>
          <w:szCs w:val="18"/>
        </w:rPr>
        <w:t xml:space="preserve">Desayuno. </w:t>
      </w:r>
      <w:r w:rsidRPr="00942D95">
        <w:rPr>
          <w:rFonts w:ascii="Century Gothic" w:hAnsi="Century Gothic"/>
          <w:sz w:val="18"/>
          <w:szCs w:val="18"/>
        </w:rPr>
        <w:t>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w:t>
      </w:r>
      <w:r w:rsidR="002D0EB0">
        <w:rPr>
          <w:rFonts w:ascii="Century Gothic" w:hAnsi="Century Gothic"/>
          <w:sz w:val="18"/>
          <w:szCs w:val="18"/>
        </w:rPr>
        <w:t xml:space="preserve"> </w:t>
      </w:r>
      <w:r w:rsidRPr="00942D95">
        <w:rPr>
          <w:rFonts w:ascii="Century Gothic" w:hAnsi="Century Gothic"/>
          <w:sz w:val="18"/>
          <w:szCs w:val="18"/>
        </w:rPr>
        <w:t>una breve parada salida hacia la capital del Tirol: Innsbruck. Tiempo libre para recorrer el centro histórico y los monumentos más importantes, incluyendo el Tejadillo de Oro</w:t>
      </w:r>
      <w:r>
        <w:rPr>
          <w:rFonts w:ascii="Century Gothic" w:hAnsi="Century Gothic"/>
          <w:sz w:val="18"/>
          <w:szCs w:val="18"/>
        </w:rPr>
        <w:t xml:space="preserve">, </w:t>
      </w:r>
      <w:r w:rsidRPr="00942D95">
        <w:rPr>
          <w:rFonts w:ascii="Century Gothic" w:hAnsi="Century Gothic"/>
          <w:sz w:val="18"/>
          <w:szCs w:val="18"/>
        </w:rPr>
        <w:t>María Theresiam Strasse, la columna de Santa Ana, etc. Opcionalmente sugerimos asistir a un espectáculo de danzas tirolesas. Alojamiento.</w:t>
      </w:r>
    </w:p>
    <w:p w14:paraId="08D1A764" w14:textId="6A65E834" w:rsidR="00395C52" w:rsidRPr="00942D95" w:rsidRDefault="00395C52" w:rsidP="00395C52">
      <w:pPr>
        <w:spacing w:after="0" w:line="240" w:lineRule="auto"/>
        <w:ind w:leftChars="0" w:left="2" w:hanging="2"/>
        <w:jc w:val="both"/>
        <w:rPr>
          <w:rFonts w:ascii="Century Gothic" w:hAnsi="Century Gothic"/>
          <w:sz w:val="18"/>
          <w:szCs w:val="18"/>
        </w:rPr>
      </w:pPr>
    </w:p>
    <w:p w14:paraId="6E0F5B40" w14:textId="5DB17448" w:rsidR="00395C52" w:rsidRPr="00942D95" w:rsidRDefault="00395C52" w:rsidP="00395C52">
      <w:pPr>
        <w:spacing w:after="0" w:line="240" w:lineRule="auto"/>
        <w:ind w:leftChars="0" w:left="2" w:hanging="2"/>
        <w:jc w:val="both"/>
        <w:outlineLvl w:val="9"/>
        <w:rPr>
          <w:rFonts w:ascii="Century Gothic" w:hAnsi="Century Gothic"/>
          <w:b/>
          <w:bCs/>
          <w:sz w:val="20"/>
          <w:szCs w:val="20"/>
        </w:rPr>
      </w:pPr>
      <w:r>
        <w:rPr>
          <w:rFonts w:ascii="Century Gothic" w:hAnsi="Century Gothic"/>
          <w:b/>
          <w:bCs/>
          <w:sz w:val="20"/>
          <w:szCs w:val="20"/>
        </w:rPr>
        <w:t>DIA  1</w:t>
      </w:r>
      <w:r w:rsidR="002B6C43">
        <w:rPr>
          <w:rFonts w:ascii="Century Gothic" w:hAnsi="Century Gothic"/>
          <w:b/>
          <w:bCs/>
          <w:sz w:val="20"/>
          <w:szCs w:val="20"/>
        </w:rPr>
        <w:t>1</w:t>
      </w:r>
      <w:r>
        <w:rPr>
          <w:rFonts w:ascii="Century Gothic" w:hAnsi="Century Gothic"/>
          <w:b/>
          <w:bCs/>
          <w:sz w:val="20"/>
          <w:szCs w:val="20"/>
        </w:rPr>
        <w:t xml:space="preserve">.  </w:t>
      </w:r>
      <w:r w:rsidR="002D0EB0">
        <w:rPr>
          <w:rFonts w:ascii="Century Gothic" w:hAnsi="Century Gothic"/>
          <w:b/>
          <w:bCs/>
          <w:sz w:val="20"/>
          <w:szCs w:val="20"/>
        </w:rPr>
        <w:t>DOMINGO</w:t>
      </w:r>
      <w:r>
        <w:rPr>
          <w:rFonts w:ascii="Century Gothic" w:hAnsi="Century Gothic"/>
          <w:b/>
          <w:bCs/>
          <w:sz w:val="20"/>
          <w:szCs w:val="20"/>
        </w:rPr>
        <w:t xml:space="preserve">  </w:t>
      </w:r>
      <w:r w:rsidR="00D945E6">
        <w:rPr>
          <w:rFonts w:ascii="Century Gothic" w:hAnsi="Century Gothic"/>
          <w:b/>
          <w:bCs/>
          <w:sz w:val="20"/>
          <w:szCs w:val="20"/>
        </w:rPr>
        <w:t>17</w:t>
      </w:r>
      <w:r>
        <w:rPr>
          <w:rFonts w:ascii="Century Gothic" w:hAnsi="Century Gothic"/>
          <w:b/>
          <w:bCs/>
          <w:sz w:val="20"/>
          <w:szCs w:val="20"/>
        </w:rPr>
        <w:t xml:space="preserve"> AGOSTO  2025.  </w:t>
      </w:r>
      <w:r w:rsidRPr="00942D95">
        <w:rPr>
          <w:rFonts w:ascii="Century Gothic" w:hAnsi="Century Gothic"/>
          <w:b/>
          <w:bCs/>
          <w:sz w:val="20"/>
          <w:szCs w:val="20"/>
        </w:rPr>
        <w:t>INNSBRUCK - PADOVA - VENECIA</w:t>
      </w:r>
    </w:p>
    <w:p w14:paraId="5E2CA1BB" w14:textId="77777777" w:rsidR="00395C52" w:rsidRDefault="00395C52" w:rsidP="00395C52">
      <w:pPr>
        <w:spacing w:after="0" w:line="240" w:lineRule="auto"/>
        <w:ind w:leftChars="0" w:left="2" w:hanging="2"/>
        <w:jc w:val="both"/>
        <w:rPr>
          <w:rFonts w:ascii="Century Gothic" w:hAnsi="Century Gothic"/>
          <w:sz w:val="18"/>
          <w:szCs w:val="18"/>
        </w:rPr>
      </w:pPr>
      <w:r w:rsidRPr="00942D95">
        <w:rPr>
          <w:rFonts w:ascii="Century Gothic" w:hAnsi="Century Gothic"/>
          <w:sz w:val="18"/>
          <w:szCs w:val="18"/>
        </w:rPr>
        <w:t>Desayuno. Salida en dirección al Paso Alpino de Brenner, donde se encuentra uno de los viaductos más altos de Europa, hasta llegar a Padova, ciudad conocida por el Santo; tiempo para visitar su catedral. Continuación hacia Venecia, llegada y alojamiento. Opcionalmente le sugerimos completar su tiempo con un paseo en góndola.</w:t>
      </w:r>
    </w:p>
    <w:p w14:paraId="4DE82D35" w14:textId="77777777" w:rsidR="00395C52" w:rsidRPr="00942D95" w:rsidRDefault="00395C52" w:rsidP="00395C52">
      <w:pPr>
        <w:spacing w:after="0" w:line="240" w:lineRule="auto"/>
        <w:ind w:leftChars="0" w:left="2" w:hanging="2"/>
        <w:jc w:val="both"/>
        <w:rPr>
          <w:rFonts w:ascii="Century Gothic" w:hAnsi="Century Gothic"/>
          <w:sz w:val="18"/>
          <w:szCs w:val="18"/>
        </w:rPr>
      </w:pPr>
    </w:p>
    <w:p w14:paraId="0EFED2D8" w14:textId="7289115F" w:rsidR="00395C52" w:rsidRPr="00942D95" w:rsidRDefault="00395C52" w:rsidP="00395C52">
      <w:pPr>
        <w:spacing w:after="0" w:line="240" w:lineRule="auto"/>
        <w:ind w:leftChars="0" w:left="2" w:hanging="2"/>
        <w:jc w:val="both"/>
        <w:outlineLvl w:val="9"/>
        <w:rPr>
          <w:rFonts w:ascii="Century Gothic" w:hAnsi="Century Gothic"/>
          <w:b/>
          <w:bCs/>
          <w:sz w:val="20"/>
          <w:szCs w:val="20"/>
        </w:rPr>
      </w:pPr>
      <w:r>
        <w:rPr>
          <w:rFonts w:ascii="Century Gothic" w:hAnsi="Century Gothic"/>
          <w:b/>
          <w:bCs/>
          <w:sz w:val="20"/>
          <w:szCs w:val="20"/>
        </w:rPr>
        <w:t>DIA  1</w:t>
      </w:r>
      <w:r w:rsidR="002B6C43">
        <w:rPr>
          <w:rFonts w:ascii="Century Gothic" w:hAnsi="Century Gothic"/>
          <w:b/>
          <w:bCs/>
          <w:sz w:val="20"/>
          <w:szCs w:val="20"/>
        </w:rPr>
        <w:t>2</w:t>
      </w:r>
      <w:r>
        <w:rPr>
          <w:rFonts w:ascii="Century Gothic" w:hAnsi="Century Gothic"/>
          <w:b/>
          <w:bCs/>
          <w:sz w:val="20"/>
          <w:szCs w:val="20"/>
        </w:rPr>
        <w:t xml:space="preserve">.  </w:t>
      </w:r>
      <w:r w:rsidR="002D0EB0">
        <w:rPr>
          <w:rFonts w:ascii="Century Gothic" w:hAnsi="Century Gothic"/>
          <w:b/>
          <w:bCs/>
          <w:sz w:val="20"/>
          <w:szCs w:val="20"/>
        </w:rPr>
        <w:t>LUNES</w:t>
      </w:r>
      <w:r>
        <w:rPr>
          <w:rFonts w:ascii="Century Gothic" w:hAnsi="Century Gothic"/>
          <w:b/>
          <w:bCs/>
          <w:sz w:val="20"/>
          <w:szCs w:val="20"/>
        </w:rPr>
        <w:t xml:space="preserve">  </w:t>
      </w:r>
      <w:r w:rsidR="00D945E6">
        <w:rPr>
          <w:rFonts w:ascii="Century Gothic" w:hAnsi="Century Gothic"/>
          <w:b/>
          <w:bCs/>
          <w:sz w:val="20"/>
          <w:szCs w:val="20"/>
        </w:rPr>
        <w:t>18</w:t>
      </w:r>
      <w:r>
        <w:rPr>
          <w:rFonts w:ascii="Century Gothic" w:hAnsi="Century Gothic"/>
          <w:b/>
          <w:bCs/>
          <w:sz w:val="20"/>
          <w:szCs w:val="20"/>
        </w:rPr>
        <w:t xml:space="preserve"> AGOSTO 2025.  V</w:t>
      </w:r>
      <w:r w:rsidRPr="00942D95">
        <w:rPr>
          <w:rFonts w:ascii="Century Gothic" w:hAnsi="Century Gothic"/>
          <w:b/>
          <w:bCs/>
          <w:sz w:val="20"/>
          <w:szCs w:val="20"/>
        </w:rPr>
        <w:t>ENECIA - FERRARA - FLORENCIA</w:t>
      </w:r>
    </w:p>
    <w:p w14:paraId="60EB5F3D" w14:textId="77777777" w:rsidR="00395C52" w:rsidRPr="00942D95" w:rsidRDefault="00395C52" w:rsidP="00395C52">
      <w:pPr>
        <w:spacing w:after="0" w:line="240" w:lineRule="auto"/>
        <w:ind w:leftChars="0" w:left="2" w:hanging="2"/>
        <w:jc w:val="both"/>
        <w:rPr>
          <w:rFonts w:ascii="Century Gothic" w:hAnsi="Century Gothic"/>
          <w:sz w:val="18"/>
          <w:szCs w:val="18"/>
        </w:rPr>
      </w:pPr>
      <w:r w:rsidRPr="00942D95">
        <w:rPr>
          <w:rFonts w:ascii="Century Gothic" w:hAnsi="Century Gothic"/>
          <w:sz w:val="18"/>
          <w:szCs w:val="18"/>
        </w:rPr>
        <w:t>Desayuno. Mañana dedicada a la visita de Venecia, ciudad de las 118 islas. Traslado en vaporetto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alojamiento</w:t>
      </w:r>
    </w:p>
    <w:p w14:paraId="36981979" w14:textId="77777777" w:rsidR="00E50513" w:rsidRPr="00395C52" w:rsidRDefault="00E50513" w:rsidP="004D2E55">
      <w:pPr>
        <w:spacing w:after="0" w:line="240" w:lineRule="auto"/>
        <w:ind w:leftChars="0" w:left="0" w:firstLineChars="0" w:firstLine="0"/>
        <w:jc w:val="both"/>
        <w:rPr>
          <w:rFonts w:ascii="Century Gothic" w:eastAsia="Century Gothic" w:hAnsi="Century Gothic" w:cs="Century Gothic"/>
          <w:sz w:val="18"/>
          <w:szCs w:val="18"/>
        </w:rPr>
      </w:pPr>
    </w:p>
    <w:p w14:paraId="04161632" w14:textId="2D1522C7" w:rsidR="00E50513" w:rsidRPr="00395C52" w:rsidRDefault="00000000" w:rsidP="00395C52">
      <w:pPr>
        <w:spacing w:after="0" w:line="240" w:lineRule="auto"/>
        <w:ind w:leftChars="0" w:left="2" w:hanging="2"/>
        <w:jc w:val="both"/>
        <w:rPr>
          <w:rFonts w:ascii="Century Gothic" w:eastAsia="Century Gothic" w:hAnsi="Century Gothic" w:cs="Century Gothic"/>
          <w:sz w:val="20"/>
          <w:szCs w:val="20"/>
        </w:rPr>
      </w:pPr>
      <w:r w:rsidRPr="00395C52">
        <w:rPr>
          <w:rFonts w:ascii="Century Gothic" w:eastAsia="Century Gothic" w:hAnsi="Century Gothic" w:cs="Century Gothic"/>
          <w:b/>
          <w:sz w:val="20"/>
          <w:szCs w:val="20"/>
        </w:rPr>
        <w:t xml:space="preserve">DÍA </w:t>
      </w:r>
      <w:r w:rsidR="00395C52">
        <w:rPr>
          <w:rFonts w:ascii="Century Gothic" w:eastAsia="Century Gothic" w:hAnsi="Century Gothic" w:cs="Century Gothic"/>
          <w:b/>
          <w:sz w:val="20"/>
          <w:szCs w:val="20"/>
        </w:rPr>
        <w:t>1</w:t>
      </w:r>
      <w:r w:rsidR="002B6C43">
        <w:rPr>
          <w:rFonts w:ascii="Century Gothic" w:eastAsia="Century Gothic" w:hAnsi="Century Gothic" w:cs="Century Gothic"/>
          <w:b/>
          <w:sz w:val="20"/>
          <w:szCs w:val="20"/>
        </w:rPr>
        <w:t>3</w:t>
      </w:r>
      <w:r w:rsidRPr="00395C52">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w:t>
      </w:r>
      <w:r w:rsidR="002D0EB0">
        <w:rPr>
          <w:rFonts w:ascii="Century Gothic" w:eastAsia="Century Gothic" w:hAnsi="Century Gothic" w:cs="Century Gothic"/>
          <w:b/>
          <w:sz w:val="20"/>
          <w:szCs w:val="20"/>
        </w:rPr>
        <w:t>MARTES</w:t>
      </w:r>
      <w:r w:rsid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19</w:t>
      </w:r>
      <w:r w:rsidR="00395C52">
        <w:rPr>
          <w:rFonts w:ascii="Century Gothic" w:eastAsia="Century Gothic" w:hAnsi="Century Gothic" w:cs="Century Gothic"/>
          <w:b/>
          <w:sz w:val="20"/>
          <w:szCs w:val="20"/>
        </w:rPr>
        <w:t xml:space="preserve"> AGOSTO 2025.  F</w:t>
      </w:r>
      <w:r w:rsidRPr="00395C52">
        <w:rPr>
          <w:rFonts w:ascii="Century Gothic" w:eastAsia="Century Gothic" w:hAnsi="Century Gothic" w:cs="Century Gothic"/>
          <w:b/>
          <w:sz w:val="20"/>
          <w:szCs w:val="20"/>
        </w:rPr>
        <w:t>LORENCIA - ASIS - ROMA</w:t>
      </w:r>
    </w:p>
    <w:p w14:paraId="5E5E2A78" w14:textId="77777777" w:rsidR="00E50513" w:rsidRPr="00395C52" w:rsidRDefault="00000000" w:rsidP="00395C52">
      <w:pPr>
        <w:spacing w:after="0" w:line="240" w:lineRule="auto"/>
        <w:ind w:leftChars="0" w:left="2" w:hanging="2"/>
        <w:jc w:val="both"/>
        <w:rPr>
          <w:rFonts w:ascii="Century Gothic" w:eastAsia="Century Gothic" w:hAnsi="Century Gothic" w:cs="Century Gothic"/>
          <w:sz w:val="18"/>
          <w:szCs w:val="18"/>
        </w:rPr>
      </w:pPr>
      <w:r w:rsidRPr="00395C52">
        <w:rPr>
          <w:rFonts w:ascii="Century Gothic" w:eastAsia="Century Gothic" w:hAnsi="Century Gothic" w:cs="Century Gothic"/>
          <w:sz w:val="18"/>
          <w:szCs w:val="18"/>
        </w:rPr>
        <w:t>Desayuno. Panorámica de la ciudad, cuna del renacimiento y de la lengua italiana. Pasearemos por esta ciudad rebosante de Arte, Historia y Cultura, admirando la Catedral de Santa María dei Fiori con su bello Campanille el Baptisterio decorado con las famosas puertas del paraíso, por donde pasaron personajes tan conocidos como Miguel Ángel o Dante Aligheri. A la hora indicada salida en dirección a Asís, donde visitaremos la ciudad y la Basílica de San Francisco para proseguir hasta Roma Ciudad Eterna. Alojamiento.</w:t>
      </w:r>
    </w:p>
    <w:p w14:paraId="5D90212C" w14:textId="77777777" w:rsidR="00E50513" w:rsidRDefault="00E50513" w:rsidP="00395C52">
      <w:pPr>
        <w:spacing w:after="0" w:line="240" w:lineRule="auto"/>
        <w:ind w:leftChars="0" w:left="2" w:hanging="2"/>
        <w:jc w:val="both"/>
        <w:rPr>
          <w:rFonts w:ascii="Century Gothic" w:eastAsia="Century Gothic" w:hAnsi="Century Gothic" w:cs="Century Gothic"/>
          <w:sz w:val="18"/>
          <w:szCs w:val="18"/>
        </w:rPr>
      </w:pPr>
    </w:p>
    <w:p w14:paraId="2F2535A3" w14:textId="77542156" w:rsidR="00395C52" w:rsidRDefault="00395C52" w:rsidP="00395C52">
      <w:pPr>
        <w:spacing w:after="0" w:line="240" w:lineRule="auto"/>
        <w:ind w:leftChars="0" w:left="2" w:hanging="2"/>
        <w:jc w:val="both"/>
        <w:rPr>
          <w:rFonts w:ascii="Century Gothic" w:eastAsia="Century Gothic" w:hAnsi="Century Gothic" w:cs="Century Gothic"/>
          <w:sz w:val="18"/>
          <w:szCs w:val="18"/>
        </w:rPr>
      </w:pPr>
      <w:r>
        <w:rPr>
          <w:rFonts w:ascii="Century Gothic" w:eastAsia="Century Gothic" w:hAnsi="Century Gothic" w:cs="Century Gothic"/>
          <w:b/>
          <w:sz w:val="20"/>
          <w:szCs w:val="20"/>
        </w:rPr>
        <w:t>DÍA 1</w:t>
      </w:r>
      <w:r w:rsidR="002B6C43">
        <w:rPr>
          <w:rFonts w:ascii="Century Gothic" w:eastAsia="Century Gothic" w:hAnsi="Century Gothic" w:cs="Century Gothic"/>
          <w:b/>
          <w:sz w:val="20"/>
          <w:szCs w:val="20"/>
        </w:rPr>
        <w:t>4</w:t>
      </w:r>
      <w:r>
        <w:rPr>
          <w:rFonts w:ascii="Century Gothic" w:eastAsia="Century Gothic" w:hAnsi="Century Gothic" w:cs="Century Gothic"/>
          <w:b/>
          <w:sz w:val="20"/>
          <w:szCs w:val="20"/>
        </w:rPr>
        <w:t xml:space="preserve">: </w:t>
      </w:r>
      <w:r w:rsidR="002B6C43">
        <w:rPr>
          <w:rFonts w:ascii="Century Gothic" w:eastAsia="Century Gothic" w:hAnsi="Century Gothic" w:cs="Century Gothic"/>
          <w:b/>
          <w:sz w:val="20"/>
          <w:szCs w:val="20"/>
        </w:rPr>
        <w:t>M</w:t>
      </w:r>
      <w:r w:rsidR="002D0EB0">
        <w:rPr>
          <w:rFonts w:ascii="Century Gothic" w:eastAsia="Century Gothic" w:hAnsi="Century Gothic" w:cs="Century Gothic"/>
          <w:b/>
          <w:sz w:val="20"/>
          <w:szCs w:val="20"/>
        </w:rPr>
        <w:t>IÉRCOLES</w:t>
      </w:r>
      <w:r>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20</w:t>
      </w:r>
      <w:r>
        <w:rPr>
          <w:rFonts w:ascii="Century Gothic" w:eastAsia="Century Gothic" w:hAnsi="Century Gothic" w:cs="Century Gothic"/>
          <w:b/>
          <w:sz w:val="20"/>
          <w:szCs w:val="20"/>
        </w:rPr>
        <w:t xml:space="preserve"> AGOSTO 205.  (</w:t>
      </w:r>
      <w:r w:rsidRPr="00395C52">
        <w:rPr>
          <w:rFonts w:ascii="Century Gothic" w:eastAsia="Century Gothic" w:hAnsi="Century Gothic" w:cs="Century Gothic"/>
          <w:b/>
          <w:sz w:val="20"/>
          <w:szCs w:val="20"/>
          <w:highlight w:val="yellow"/>
        </w:rPr>
        <w:t>AUDIENCIA PAPAL</w:t>
      </w:r>
      <w:r>
        <w:rPr>
          <w:rFonts w:ascii="Century Gothic" w:eastAsia="Century Gothic" w:hAnsi="Century Gothic" w:cs="Century Gothic"/>
          <w:b/>
          <w:sz w:val="20"/>
          <w:szCs w:val="20"/>
        </w:rPr>
        <w:t>)</w:t>
      </w:r>
    </w:p>
    <w:p w14:paraId="418783B5" w14:textId="107ADE2C" w:rsidR="00395C52" w:rsidRPr="00395C52" w:rsidRDefault="00395C52" w:rsidP="00395C52">
      <w:pPr>
        <w:spacing w:after="0" w:line="240" w:lineRule="auto"/>
        <w:ind w:leftChars="0" w:left="2"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y salida hacia la Ciudad del Vaticano, para asistir a la audiencia de Santo Padre </w:t>
      </w:r>
      <w:r w:rsidRPr="00395C52">
        <w:rPr>
          <w:rFonts w:ascii="Century Gothic" w:eastAsia="Century Gothic" w:hAnsi="Century Gothic" w:cs="Century Gothic"/>
          <w:b/>
          <w:bCs/>
          <w:sz w:val="20"/>
          <w:szCs w:val="20"/>
        </w:rPr>
        <w:t>(</w:t>
      </w:r>
      <w:r w:rsidRPr="00395C52">
        <w:rPr>
          <w:rFonts w:ascii="Century Gothic" w:eastAsia="Century Gothic" w:hAnsi="Century Gothic" w:cs="Century Gothic"/>
          <w:b/>
          <w:bCs/>
          <w:color w:val="FF0000"/>
          <w:sz w:val="20"/>
          <w:szCs w:val="20"/>
        </w:rPr>
        <w:t>siempre y cuando el Papa se encuentre en Roma</w:t>
      </w:r>
      <w:r w:rsidRPr="00395C52">
        <w:rPr>
          <w:rFonts w:ascii="Century Gothic" w:eastAsia="Century Gothic" w:hAnsi="Century Gothic" w:cs="Century Gothic"/>
          <w:b/>
          <w:bCs/>
          <w:sz w:val="20"/>
          <w:szCs w:val="20"/>
        </w:rPr>
        <w:t xml:space="preserve">). </w:t>
      </w:r>
      <w:r w:rsidRPr="00395C52">
        <w:rPr>
          <w:rFonts w:ascii="Century Gothic" w:eastAsia="Century Gothic" w:hAnsi="Century Gothic" w:cs="Century Gothic"/>
          <w:sz w:val="20"/>
          <w:szCs w:val="20"/>
        </w:rPr>
        <w:t xml:space="preserve">A continuación, visita panorámica de la </w:t>
      </w:r>
      <w:r w:rsidRPr="00395C52">
        <w:rPr>
          <w:rFonts w:ascii="Century Gothic" w:eastAsia="Century Gothic" w:hAnsi="Century Gothic" w:cs="Century Gothic"/>
          <w:sz w:val="18"/>
          <w:szCs w:val="18"/>
        </w:rPr>
        <w:t>Ciudad Imperial, recorriendo los Foros Romanos, Co</w:t>
      </w:r>
      <w:r>
        <w:rPr>
          <w:rFonts w:ascii="Century Gothic" w:eastAsia="Century Gothic" w:hAnsi="Century Gothic" w:cs="Century Gothic"/>
          <w:sz w:val="18"/>
          <w:szCs w:val="18"/>
        </w:rPr>
        <w:t xml:space="preserve">liseo, Arco de Constantino, Plaza de Venecia y Plaza de San Pedro en la Ciudad-Estado del Vaticano. Resto del día libre para visitar los famosos Museos Vaticanos y la obra cumbre de Miguel Ángel, la </w:t>
      </w:r>
      <w:r w:rsidRPr="00395C52">
        <w:rPr>
          <w:rFonts w:ascii="Century Gothic" w:eastAsia="Century Gothic" w:hAnsi="Century Gothic" w:cs="Century Gothic"/>
          <w:sz w:val="18"/>
          <w:szCs w:val="18"/>
        </w:rPr>
        <w:t>Capilla Sixtina. Alojamiento.</w:t>
      </w:r>
    </w:p>
    <w:p w14:paraId="4537D02D" w14:textId="77777777" w:rsidR="00395C52" w:rsidRPr="00395C52" w:rsidRDefault="00395C52" w:rsidP="00395C52">
      <w:pPr>
        <w:spacing w:after="0" w:line="240" w:lineRule="auto"/>
        <w:ind w:leftChars="0" w:left="2" w:hanging="2"/>
        <w:jc w:val="both"/>
        <w:rPr>
          <w:rFonts w:ascii="Century Gothic" w:eastAsia="Century Gothic" w:hAnsi="Century Gothic" w:cs="Century Gothic"/>
          <w:sz w:val="18"/>
          <w:szCs w:val="18"/>
        </w:rPr>
      </w:pPr>
    </w:p>
    <w:p w14:paraId="7D557E2E" w14:textId="777CBCC8" w:rsidR="00E50513" w:rsidRPr="00395C52" w:rsidRDefault="00000000" w:rsidP="00395C52">
      <w:pPr>
        <w:spacing w:after="0" w:line="240" w:lineRule="auto"/>
        <w:ind w:leftChars="0" w:left="2" w:hanging="2"/>
        <w:jc w:val="both"/>
        <w:rPr>
          <w:rFonts w:ascii="Century Gothic" w:eastAsia="Century Gothic" w:hAnsi="Century Gothic" w:cs="Century Gothic"/>
          <w:sz w:val="20"/>
          <w:szCs w:val="20"/>
        </w:rPr>
      </w:pPr>
      <w:r w:rsidRPr="00395C52">
        <w:rPr>
          <w:rFonts w:ascii="Century Gothic" w:eastAsia="Century Gothic" w:hAnsi="Century Gothic" w:cs="Century Gothic"/>
          <w:b/>
          <w:sz w:val="20"/>
          <w:szCs w:val="20"/>
        </w:rPr>
        <w:t xml:space="preserve">DÍA </w:t>
      </w:r>
      <w:r w:rsidR="00395C52" w:rsidRPr="00395C52">
        <w:rPr>
          <w:rFonts w:ascii="Century Gothic" w:eastAsia="Century Gothic" w:hAnsi="Century Gothic" w:cs="Century Gothic"/>
          <w:b/>
          <w:sz w:val="20"/>
          <w:szCs w:val="20"/>
        </w:rPr>
        <w:t>1</w:t>
      </w:r>
      <w:r w:rsidR="002B6C43">
        <w:rPr>
          <w:rFonts w:ascii="Century Gothic" w:eastAsia="Century Gothic" w:hAnsi="Century Gothic" w:cs="Century Gothic"/>
          <w:b/>
          <w:sz w:val="20"/>
          <w:szCs w:val="20"/>
        </w:rPr>
        <w:t>5</w:t>
      </w:r>
      <w:r w:rsidRPr="00395C52">
        <w:rPr>
          <w:rFonts w:ascii="Century Gothic" w:eastAsia="Century Gothic" w:hAnsi="Century Gothic" w:cs="Century Gothic"/>
          <w:b/>
          <w:sz w:val="20"/>
          <w:szCs w:val="20"/>
        </w:rPr>
        <w:t xml:space="preserve">: </w:t>
      </w:r>
      <w:r w:rsidR="002D0EB0">
        <w:rPr>
          <w:rFonts w:ascii="Century Gothic" w:eastAsia="Century Gothic" w:hAnsi="Century Gothic" w:cs="Century Gothic"/>
          <w:b/>
          <w:sz w:val="20"/>
          <w:szCs w:val="20"/>
        </w:rPr>
        <w:t>JUEVES</w:t>
      </w:r>
      <w:r w:rsidR="00395C52" w:rsidRP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21</w:t>
      </w:r>
      <w:r w:rsidR="00395C52" w:rsidRPr="00395C52">
        <w:rPr>
          <w:rFonts w:ascii="Century Gothic" w:eastAsia="Century Gothic" w:hAnsi="Century Gothic" w:cs="Century Gothic"/>
          <w:b/>
          <w:sz w:val="20"/>
          <w:szCs w:val="20"/>
        </w:rPr>
        <w:t xml:space="preserve"> AGOSTO  2025.  </w:t>
      </w:r>
      <w:r w:rsidRPr="00395C52">
        <w:rPr>
          <w:rFonts w:ascii="Century Gothic" w:eastAsia="Century Gothic" w:hAnsi="Century Gothic" w:cs="Century Gothic"/>
          <w:b/>
          <w:sz w:val="20"/>
          <w:szCs w:val="20"/>
        </w:rPr>
        <w:t>ROMA</w:t>
      </w:r>
    </w:p>
    <w:p w14:paraId="518F84A5" w14:textId="50EA69C0" w:rsidR="00395C52" w:rsidRPr="00942D95" w:rsidRDefault="00000000" w:rsidP="00395C52">
      <w:pPr>
        <w:spacing w:after="0" w:line="240" w:lineRule="auto"/>
        <w:ind w:leftChars="0" w:left="2" w:hanging="2"/>
        <w:jc w:val="both"/>
        <w:rPr>
          <w:rFonts w:ascii="Century Gothic" w:hAnsi="Century Gothic"/>
          <w:sz w:val="18"/>
          <w:szCs w:val="18"/>
        </w:rPr>
      </w:pPr>
      <w:r w:rsidRPr="00395C52">
        <w:rPr>
          <w:rFonts w:ascii="Century Gothic" w:eastAsia="Century Gothic" w:hAnsi="Century Gothic" w:cs="Century Gothic"/>
          <w:sz w:val="18"/>
          <w:szCs w:val="18"/>
        </w:rPr>
        <w:t xml:space="preserve">Desayuno. </w:t>
      </w:r>
      <w:r w:rsidR="00395C52" w:rsidRPr="00942D95">
        <w:rPr>
          <w:rFonts w:ascii="Century Gothic" w:hAnsi="Century Gothic"/>
          <w:sz w:val="18"/>
          <w:szCs w:val="18"/>
        </w:rPr>
        <w:t>Día a su disposición con la posibilidad de realizar una excursión opcional de día completo al sur de Italia, con la maravillosa bahía de Nápoles y la pintoresca isla de Capri. Alojamiento.</w:t>
      </w:r>
    </w:p>
    <w:p w14:paraId="09E09B6A" w14:textId="179E2D50" w:rsidR="00395C52" w:rsidRPr="00942D95" w:rsidRDefault="00395C52" w:rsidP="00395C52">
      <w:pPr>
        <w:spacing w:after="0" w:line="240" w:lineRule="auto"/>
        <w:ind w:leftChars="0" w:left="2" w:hanging="2"/>
        <w:rPr>
          <w:rFonts w:ascii="Century Gothic" w:hAnsi="Century Gothic"/>
          <w:sz w:val="18"/>
          <w:szCs w:val="18"/>
        </w:rPr>
      </w:pPr>
    </w:p>
    <w:p w14:paraId="08B6F373" w14:textId="60842E02" w:rsidR="00395C52" w:rsidRPr="00942D95" w:rsidRDefault="00395C52" w:rsidP="00395C52">
      <w:pPr>
        <w:spacing w:after="0" w:line="240" w:lineRule="auto"/>
        <w:ind w:leftChars="0" w:left="2" w:hanging="2"/>
        <w:outlineLvl w:val="9"/>
        <w:rPr>
          <w:rFonts w:ascii="Century Gothic" w:hAnsi="Century Gothic"/>
          <w:b/>
          <w:bCs/>
          <w:sz w:val="20"/>
          <w:szCs w:val="20"/>
        </w:rPr>
      </w:pPr>
      <w:r>
        <w:rPr>
          <w:rFonts w:ascii="Century Gothic" w:hAnsi="Century Gothic"/>
          <w:b/>
          <w:bCs/>
          <w:sz w:val="20"/>
          <w:szCs w:val="20"/>
        </w:rPr>
        <w:t>DIA  1</w:t>
      </w:r>
      <w:r w:rsidR="002B6C43">
        <w:rPr>
          <w:rFonts w:ascii="Century Gothic" w:hAnsi="Century Gothic"/>
          <w:b/>
          <w:bCs/>
          <w:sz w:val="20"/>
          <w:szCs w:val="20"/>
        </w:rPr>
        <w:t>6</w:t>
      </w:r>
      <w:r>
        <w:rPr>
          <w:rFonts w:ascii="Century Gothic" w:hAnsi="Century Gothic"/>
          <w:b/>
          <w:bCs/>
          <w:sz w:val="20"/>
          <w:szCs w:val="20"/>
        </w:rPr>
        <w:t xml:space="preserve">.  </w:t>
      </w:r>
      <w:r w:rsidR="002D0EB0">
        <w:rPr>
          <w:rFonts w:ascii="Century Gothic" w:hAnsi="Century Gothic"/>
          <w:b/>
          <w:bCs/>
          <w:sz w:val="20"/>
          <w:szCs w:val="20"/>
        </w:rPr>
        <w:t>VIERNES</w:t>
      </w:r>
      <w:r>
        <w:rPr>
          <w:rFonts w:ascii="Century Gothic" w:hAnsi="Century Gothic"/>
          <w:b/>
          <w:bCs/>
          <w:sz w:val="20"/>
          <w:szCs w:val="20"/>
        </w:rPr>
        <w:t xml:space="preserve">  </w:t>
      </w:r>
      <w:r w:rsidR="00D945E6">
        <w:rPr>
          <w:rFonts w:ascii="Century Gothic" w:hAnsi="Century Gothic"/>
          <w:b/>
          <w:bCs/>
          <w:sz w:val="20"/>
          <w:szCs w:val="20"/>
        </w:rPr>
        <w:t>22</w:t>
      </w:r>
      <w:r>
        <w:rPr>
          <w:rFonts w:ascii="Century Gothic" w:hAnsi="Century Gothic"/>
          <w:b/>
          <w:bCs/>
          <w:sz w:val="20"/>
          <w:szCs w:val="20"/>
        </w:rPr>
        <w:t xml:space="preserve"> AGOSTO  2025.  </w:t>
      </w:r>
      <w:r w:rsidRPr="00942D95">
        <w:rPr>
          <w:rFonts w:ascii="Century Gothic" w:hAnsi="Century Gothic"/>
          <w:b/>
          <w:bCs/>
          <w:sz w:val="20"/>
          <w:szCs w:val="20"/>
        </w:rPr>
        <w:t>ROMA - PISA - NIZA</w:t>
      </w:r>
    </w:p>
    <w:p w14:paraId="6DA63042" w14:textId="77777777" w:rsidR="00395C52" w:rsidRPr="00942D95" w:rsidRDefault="00395C52" w:rsidP="00395C52">
      <w:pPr>
        <w:spacing w:after="0" w:line="240" w:lineRule="auto"/>
        <w:ind w:leftChars="0" w:left="2" w:hanging="2"/>
        <w:rPr>
          <w:rFonts w:ascii="Century Gothic" w:hAnsi="Century Gothic"/>
          <w:sz w:val="18"/>
          <w:szCs w:val="18"/>
        </w:rPr>
      </w:pPr>
      <w:r w:rsidRPr="00942D95">
        <w:rPr>
          <w:rFonts w:ascii="Century Gothic" w:hAnsi="Century Gothic"/>
          <w:sz w:val="18"/>
          <w:szCs w:val="18"/>
        </w:rPr>
        <w:t>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14:paraId="1B9637A2" w14:textId="500BDDED" w:rsidR="00395C52" w:rsidRDefault="00395C52" w:rsidP="00395C52">
      <w:pPr>
        <w:spacing w:after="0" w:line="240" w:lineRule="auto"/>
        <w:ind w:leftChars="0" w:left="2" w:hanging="2"/>
        <w:rPr>
          <w:rFonts w:ascii="Century Gothic" w:hAnsi="Century Gothic"/>
          <w:sz w:val="18"/>
          <w:szCs w:val="18"/>
        </w:rPr>
      </w:pPr>
    </w:p>
    <w:p w14:paraId="12E5ACEE" w14:textId="77777777" w:rsidR="002D0EB0" w:rsidRDefault="002D0EB0" w:rsidP="00395C52">
      <w:pPr>
        <w:spacing w:after="0" w:line="240" w:lineRule="auto"/>
        <w:ind w:leftChars="0" w:left="2" w:hanging="2"/>
        <w:rPr>
          <w:rFonts w:ascii="Century Gothic" w:hAnsi="Century Gothic"/>
          <w:sz w:val="18"/>
          <w:szCs w:val="18"/>
        </w:rPr>
      </w:pPr>
    </w:p>
    <w:p w14:paraId="666D2080" w14:textId="77777777" w:rsidR="002D0EB0" w:rsidRDefault="002D0EB0" w:rsidP="00395C52">
      <w:pPr>
        <w:spacing w:after="0" w:line="240" w:lineRule="auto"/>
        <w:ind w:leftChars="0" w:left="2" w:hanging="2"/>
        <w:rPr>
          <w:rFonts w:ascii="Century Gothic" w:hAnsi="Century Gothic"/>
          <w:sz w:val="18"/>
          <w:szCs w:val="18"/>
        </w:rPr>
      </w:pPr>
    </w:p>
    <w:p w14:paraId="16B31B52" w14:textId="77777777" w:rsidR="002D0EB0" w:rsidRDefault="002D0EB0" w:rsidP="00395C52">
      <w:pPr>
        <w:spacing w:after="0" w:line="240" w:lineRule="auto"/>
        <w:ind w:leftChars="0" w:left="2" w:hanging="2"/>
        <w:rPr>
          <w:rFonts w:ascii="Century Gothic" w:hAnsi="Century Gothic"/>
          <w:sz w:val="18"/>
          <w:szCs w:val="18"/>
        </w:rPr>
      </w:pPr>
    </w:p>
    <w:p w14:paraId="5A1A4BF4" w14:textId="77777777" w:rsidR="002D0EB0" w:rsidRDefault="002D0EB0" w:rsidP="00395C52">
      <w:pPr>
        <w:spacing w:after="0" w:line="240" w:lineRule="auto"/>
        <w:ind w:leftChars="0" w:left="2" w:hanging="2"/>
        <w:rPr>
          <w:rFonts w:ascii="Century Gothic" w:hAnsi="Century Gothic"/>
          <w:sz w:val="18"/>
          <w:szCs w:val="18"/>
        </w:rPr>
      </w:pPr>
    </w:p>
    <w:p w14:paraId="705F5381" w14:textId="77777777" w:rsidR="002D0EB0" w:rsidRDefault="002D0EB0" w:rsidP="00395C52">
      <w:pPr>
        <w:spacing w:after="0" w:line="240" w:lineRule="auto"/>
        <w:ind w:leftChars="0" w:left="2" w:hanging="2"/>
        <w:rPr>
          <w:rFonts w:ascii="Century Gothic" w:hAnsi="Century Gothic"/>
          <w:sz w:val="18"/>
          <w:szCs w:val="18"/>
        </w:rPr>
      </w:pPr>
    </w:p>
    <w:p w14:paraId="00189D5A" w14:textId="77777777" w:rsidR="008D7B69" w:rsidRDefault="008D7B69" w:rsidP="00395C52">
      <w:pPr>
        <w:spacing w:after="0" w:line="240" w:lineRule="auto"/>
        <w:ind w:leftChars="0" w:left="2" w:hanging="2"/>
        <w:outlineLvl w:val="9"/>
        <w:rPr>
          <w:rFonts w:ascii="Century Gothic" w:hAnsi="Century Gothic"/>
          <w:sz w:val="18"/>
          <w:szCs w:val="18"/>
        </w:rPr>
      </w:pPr>
    </w:p>
    <w:p w14:paraId="6CE10BCE" w14:textId="4D70EBF3" w:rsidR="00395C52" w:rsidRPr="00942D95" w:rsidRDefault="00395C52" w:rsidP="00395C52">
      <w:pPr>
        <w:spacing w:after="0" w:line="240" w:lineRule="auto"/>
        <w:ind w:leftChars="0" w:left="2" w:hanging="2"/>
        <w:outlineLvl w:val="9"/>
        <w:rPr>
          <w:rFonts w:ascii="Century Gothic" w:hAnsi="Century Gothic"/>
          <w:b/>
          <w:bCs/>
          <w:sz w:val="20"/>
          <w:szCs w:val="20"/>
        </w:rPr>
      </w:pPr>
      <w:r>
        <w:rPr>
          <w:rFonts w:ascii="Century Gothic" w:hAnsi="Century Gothic"/>
          <w:b/>
          <w:bCs/>
          <w:sz w:val="20"/>
          <w:szCs w:val="20"/>
        </w:rPr>
        <w:t>DIA  1</w:t>
      </w:r>
      <w:r w:rsidR="002B6C43">
        <w:rPr>
          <w:rFonts w:ascii="Century Gothic" w:hAnsi="Century Gothic"/>
          <w:b/>
          <w:bCs/>
          <w:sz w:val="20"/>
          <w:szCs w:val="20"/>
        </w:rPr>
        <w:t>7</w:t>
      </w:r>
      <w:r>
        <w:rPr>
          <w:rFonts w:ascii="Century Gothic" w:hAnsi="Century Gothic"/>
          <w:b/>
          <w:bCs/>
          <w:sz w:val="20"/>
          <w:szCs w:val="20"/>
        </w:rPr>
        <w:t xml:space="preserve">.  </w:t>
      </w:r>
      <w:r w:rsidR="002D0EB0">
        <w:rPr>
          <w:rFonts w:ascii="Century Gothic" w:hAnsi="Century Gothic"/>
          <w:b/>
          <w:bCs/>
          <w:sz w:val="20"/>
          <w:szCs w:val="20"/>
        </w:rPr>
        <w:t>SÁBADO</w:t>
      </w:r>
      <w:r>
        <w:rPr>
          <w:rFonts w:ascii="Century Gothic" w:hAnsi="Century Gothic"/>
          <w:b/>
          <w:bCs/>
          <w:sz w:val="20"/>
          <w:szCs w:val="20"/>
        </w:rPr>
        <w:t xml:space="preserve">  </w:t>
      </w:r>
      <w:r w:rsidR="00D945E6">
        <w:rPr>
          <w:rFonts w:ascii="Century Gothic" w:hAnsi="Century Gothic"/>
          <w:b/>
          <w:bCs/>
          <w:sz w:val="20"/>
          <w:szCs w:val="20"/>
        </w:rPr>
        <w:t>23</w:t>
      </w:r>
      <w:r>
        <w:rPr>
          <w:rFonts w:ascii="Century Gothic" w:hAnsi="Century Gothic"/>
          <w:b/>
          <w:bCs/>
          <w:sz w:val="20"/>
          <w:szCs w:val="20"/>
        </w:rPr>
        <w:t xml:space="preserve"> AGOSTO 2025. </w:t>
      </w:r>
      <w:r w:rsidRPr="00942D95">
        <w:rPr>
          <w:rFonts w:ascii="Century Gothic" w:hAnsi="Century Gothic"/>
          <w:b/>
          <w:bCs/>
          <w:sz w:val="20"/>
          <w:szCs w:val="20"/>
        </w:rPr>
        <w:t>NIZA - NIMES - BARCELONA</w:t>
      </w:r>
    </w:p>
    <w:p w14:paraId="108EC265" w14:textId="77777777" w:rsidR="00395C52" w:rsidRPr="00942D95" w:rsidRDefault="00395C52" w:rsidP="00395C52">
      <w:pPr>
        <w:spacing w:after="0" w:line="240" w:lineRule="auto"/>
        <w:ind w:leftChars="0" w:left="2" w:hanging="2"/>
        <w:rPr>
          <w:rFonts w:ascii="Century Gothic" w:hAnsi="Century Gothic"/>
          <w:sz w:val="18"/>
          <w:szCs w:val="18"/>
        </w:rPr>
      </w:pPr>
      <w:r w:rsidRPr="00942D95">
        <w:rPr>
          <w:rFonts w:ascii="Century Gothic" w:hAnsi="Century Gothic"/>
          <w:sz w:val="18"/>
          <w:szCs w:val="18"/>
        </w:rPr>
        <w:t>Desayuno.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Alojamiento.</w:t>
      </w:r>
    </w:p>
    <w:p w14:paraId="4FC4472D" w14:textId="470E676F" w:rsidR="00395C52" w:rsidRPr="00942D95" w:rsidRDefault="00395C52" w:rsidP="00395C52">
      <w:pPr>
        <w:spacing w:after="0" w:line="240" w:lineRule="auto"/>
        <w:ind w:leftChars="0" w:left="2" w:hanging="2"/>
        <w:rPr>
          <w:rFonts w:ascii="Century Gothic" w:hAnsi="Century Gothic"/>
          <w:sz w:val="18"/>
          <w:szCs w:val="18"/>
        </w:rPr>
      </w:pPr>
    </w:p>
    <w:p w14:paraId="37EB62D0" w14:textId="5386B55F" w:rsidR="00395C52" w:rsidRPr="00942D95" w:rsidRDefault="00395C52" w:rsidP="00395C52">
      <w:pPr>
        <w:spacing w:after="0" w:line="240" w:lineRule="auto"/>
        <w:ind w:leftChars="0" w:left="2" w:hanging="2"/>
        <w:outlineLvl w:val="9"/>
        <w:rPr>
          <w:rFonts w:ascii="Century Gothic" w:hAnsi="Century Gothic"/>
          <w:b/>
          <w:bCs/>
          <w:sz w:val="20"/>
          <w:szCs w:val="20"/>
        </w:rPr>
      </w:pPr>
      <w:r>
        <w:rPr>
          <w:rFonts w:ascii="Century Gothic" w:hAnsi="Century Gothic"/>
          <w:b/>
          <w:bCs/>
          <w:sz w:val="20"/>
          <w:szCs w:val="20"/>
        </w:rPr>
        <w:t>DIA  1</w:t>
      </w:r>
      <w:r w:rsidR="002B6C43">
        <w:rPr>
          <w:rFonts w:ascii="Century Gothic" w:hAnsi="Century Gothic"/>
          <w:b/>
          <w:bCs/>
          <w:sz w:val="20"/>
          <w:szCs w:val="20"/>
        </w:rPr>
        <w:t>8</w:t>
      </w:r>
      <w:r>
        <w:rPr>
          <w:rFonts w:ascii="Century Gothic" w:hAnsi="Century Gothic"/>
          <w:b/>
          <w:bCs/>
          <w:sz w:val="20"/>
          <w:szCs w:val="20"/>
        </w:rPr>
        <w:t xml:space="preserve">.  </w:t>
      </w:r>
      <w:r w:rsidR="002D0EB0">
        <w:rPr>
          <w:rFonts w:ascii="Century Gothic" w:hAnsi="Century Gothic"/>
          <w:b/>
          <w:bCs/>
          <w:sz w:val="20"/>
          <w:szCs w:val="20"/>
        </w:rPr>
        <w:t>DOMINGO</w:t>
      </w:r>
      <w:r>
        <w:rPr>
          <w:rFonts w:ascii="Century Gothic" w:hAnsi="Century Gothic"/>
          <w:b/>
          <w:bCs/>
          <w:sz w:val="20"/>
          <w:szCs w:val="20"/>
        </w:rPr>
        <w:t xml:space="preserve">  </w:t>
      </w:r>
      <w:r w:rsidR="00D945E6">
        <w:rPr>
          <w:rFonts w:ascii="Century Gothic" w:hAnsi="Century Gothic"/>
          <w:b/>
          <w:bCs/>
          <w:sz w:val="20"/>
          <w:szCs w:val="20"/>
        </w:rPr>
        <w:t>24</w:t>
      </w:r>
      <w:r>
        <w:rPr>
          <w:rFonts w:ascii="Century Gothic" w:hAnsi="Century Gothic"/>
          <w:b/>
          <w:bCs/>
          <w:sz w:val="20"/>
          <w:szCs w:val="20"/>
        </w:rPr>
        <w:t xml:space="preserve"> AGOSTO 2025. </w:t>
      </w:r>
      <w:r w:rsidRPr="00942D95">
        <w:rPr>
          <w:rFonts w:ascii="Century Gothic" w:hAnsi="Century Gothic"/>
          <w:b/>
          <w:bCs/>
          <w:sz w:val="20"/>
          <w:szCs w:val="20"/>
        </w:rPr>
        <w:t xml:space="preserve">BARCELONA </w:t>
      </w:r>
      <w:r w:rsidR="002B6C43">
        <w:rPr>
          <w:rFonts w:ascii="Century Gothic" w:hAnsi="Century Gothic"/>
          <w:b/>
          <w:bCs/>
          <w:sz w:val="20"/>
          <w:szCs w:val="20"/>
        </w:rPr>
        <w:t>–</w:t>
      </w:r>
      <w:r w:rsidRPr="00942D95">
        <w:rPr>
          <w:rFonts w:ascii="Century Gothic" w:hAnsi="Century Gothic"/>
          <w:b/>
          <w:bCs/>
          <w:sz w:val="20"/>
          <w:szCs w:val="20"/>
        </w:rPr>
        <w:t xml:space="preserve"> </w:t>
      </w:r>
      <w:r w:rsidR="002B6C43">
        <w:rPr>
          <w:rFonts w:ascii="Century Gothic" w:hAnsi="Century Gothic"/>
          <w:b/>
          <w:bCs/>
          <w:sz w:val="20"/>
          <w:szCs w:val="20"/>
        </w:rPr>
        <w:t xml:space="preserve">ZARAGOZA – MADRID </w:t>
      </w:r>
    </w:p>
    <w:p w14:paraId="71ED4F27" w14:textId="77C87574" w:rsidR="006764BB" w:rsidRPr="00942D95" w:rsidRDefault="002B6C43" w:rsidP="00395C52">
      <w:pPr>
        <w:spacing w:after="0" w:line="240" w:lineRule="auto"/>
        <w:ind w:leftChars="0" w:left="2" w:hanging="2"/>
        <w:rPr>
          <w:rFonts w:ascii="Century Gothic" w:hAnsi="Century Gothic"/>
          <w:sz w:val="18"/>
          <w:szCs w:val="18"/>
        </w:rPr>
      </w:pPr>
      <w:r w:rsidRPr="002B6C43">
        <w:rPr>
          <w:rFonts w:ascii="Century Gothic" w:hAnsi="Century Gothic"/>
          <w:sz w:val="18"/>
          <w:szCs w:val="18"/>
        </w:rPr>
        <w:t>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14:paraId="44C0F439" w14:textId="77777777" w:rsidR="00E50513" w:rsidRPr="00395C52" w:rsidRDefault="00E50513" w:rsidP="00395C52">
      <w:pPr>
        <w:spacing w:after="0" w:line="240" w:lineRule="auto"/>
        <w:ind w:leftChars="0" w:left="2" w:hanging="2"/>
        <w:jc w:val="both"/>
        <w:rPr>
          <w:rFonts w:ascii="Century Gothic" w:eastAsia="Century Gothic" w:hAnsi="Century Gothic" w:cs="Century Gothic"/>
          <w:sz w:val="18"/>
          <w:szCs w:val="18"/>
        </w:rPr>
      </w:pPr>
    </w:p>
    <w:p w14:paraId="396603AD" w14:textId="344B239A" w:rsidR="00E50513" w:rsidRPr="00395C52" w:rsidRDefault="00000000" w:rsidP="00395C52">
      <w:pPr>
        <w:spacing w:after="0" w:line="240" w:lineRule="auto"/>
        <w:ind w:leftChars="0" w:left="2" w:hanging="2"/>
        <w:jc w:val="both"/>
        <w:rPr>
          <w:rFonts w:ascii="Century Gothic" w:eastAsia="Century Gothic" w:hAnsi="Century Gothic" w:cs="Century Gothic"/>
          <w:sz w:val="20"/>
          <w:szCs w:val="20"/>
        </w:rPr>
      </w:pPr>
      <w:r w:rsidRPr="00395C52">
        <w:rPr>
          <w:rFonts w:ascii="Century Gothic" w:eastAsia="Century Gothic" w:hAnsi="Century Gothic" w:cs="Century Gothic"/>
          <w:b/>
          <w:sz w:val="20"/>
          <w:szCs w:val="20"/>
        </w:rPr>
        <w:t xml:space="preserve">DÍA 19: </w:t>
      </w:r>
      <w:r w:rsidR="002D0EB0">
        <w:rPr>
          <w:rFonts w:ascii="Century Gothic" w:eastAsia="Century Gothic" w:hAnsi="Century Gothic" w:cs="Century Gothic"/>
          <w:b/>
          <w:sz w:val="20"/>
          <w:szCs w:val="20"/>
        </w:rPr>
        <w:t>LUNES</w:t>
      </w:r>
      <w:r w:rsidRPr="00395C52">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w:t>
      </w:r>
      <w:r w:rsidR="00D945E6">
        <w:rPr>
          <w:rFonts w:ascii="Century Gothic" w:eastAsia="Century Gothic" w:hAnsi="Century Gothic" w:cs="Century Gothic"/>
          <w:b/>
          <w:sz w:val="20"/>
          <w:szCs w:val="20"/>
        </w:rPr>
        <w:t>2</w:t>
      </w:r>
      <w:r w:rsidR="002D0EB0">
        <w:rPr>
          <w:rFonts w:ascii="Century Gothic" w:eastAsia="Century Gothic" w:hAnsi="Century Gothic" w:cs="Century Gothic"/>
          <w:b/>
          <w:sz w:val="20"/>
          <w:szCs w:val="20"/>
        </w:rPr>
        <w:t>5</w:t>
      </w:r>
      <w:r w:rsidR="00395C52">
        <w:rPr>
          <w:rFonts w:ascii="Century Gothic" w:eastAsia="Century Gothic" w:hAnsi="Century Gothic" w:cs="Century Gothic"/>
          <w:b/>
          <w:sz w:val="20"/>
          <w:szCs w:val="20"/>
        </w:rPr>
        <w:t xml:space="preserve"> AGOSTO 2025. </w:t>
      </w:r>
      <w:r w:rsidRPr="00395C52">
        <w:rPr>
          <w:rFonts w:ascii="Century Gothic" w:eastAsia="Century Gothic" w:hAnsi="Century Gothic" w:cs="Century Gothic"/>
          <w:b/>
          <w:sz w:val="20"/>
          <w:szCs w:val="20"/>
        </w:rPr>
        <w:t xml:space="preserve"> MADRID </w:t>
      </w:r>
    </w:p>
    <w:p w14:paraId="19A7DCF1" w14:textId="7DE26C3F" w:rsidR="00E50513" w:rsidRPr="00395C52" w:rsidRDefault="00000000" w:rsidP="00395C52">
      <w:pPr>
        <w:spacing w:after="0" w:line="240" w:lineRule="auto"/>
        <w:ind w:leftChars="0" w:left="2" w:hanging="2"/>
        <w:jc w:val="both"/>
        <w:rPr>
          <w:rFonts w:ascii="Century Gothic" w:eastAsia="Century Gothic" w:hAnsi="Century Gothic" w:cs="Century Gothic"/>
          <w:sz w:val="18"/>
          <w:szCs w:val="18"/>
        </w:rPr>
      </w:pPr>
      <w:r w:rsidRPr="00395C52">
        <w:rPr>
          <w:rFonts w:ascii="Century Gothic" w:eastAsia="Century Gothic" w:hAnsi="Century Gothic" w:cs="Century Gothic"/>
          <w:sz w:val="18"/>
          <w:szCs w:val="18"/>
        </w:rPr>
        <w:t xml:space="preserve">Desayuno. Día libre para seguir disfrutando de la ciudad. </w:t>
      </w:r>
      <w:r w:rsidR="009C1453">
        <w:rPr>
          <w:rFonts w:ascii="Century Gothic" w:eastAsia="Century Gothic" w:hAnsi="Century Gothic" w:cs="Century Gothic"/>
          <w:sz w:val="18"/>
          <w:szCs w:val="18"/>
        </w:rPr>
        <w:t>Alojamiento.</w:t>
      </w:r>
    </w:p>
    <w:p w14:paraId="57D3BBE7" w14:textId="77777777" w:rsidR="00E50513" w:rsidRPr="00395C52" w:rsidRDefault="00E50513" w:rsidP="00395C52">
      <w:pPr>
        <w:spacing w:after="0" w:line="240" w:lineRule="auto"/>
        <w:ind w:leftChars="0" w:left="2" w:hanging="2"/>
        <w:jc w:val="both"/>
        <w:rPr>
          <w:rFonts w:ascii="Century Gothic" w:eastAsia="Century Gothic" w:hAnsi="Century Gothic" w:cs="Century Gothic"/>
          <w:sz w:val="18"/>
          <w:szCs w:val="18"/>
        </w:rPr>
      </w:pPr>
    </w:p>
    <w:p w14:paraId="6849B1D8" w14:textId="77777777" w:rsidR="00E50513" w:rsidRDefault="00E50513">
      <w:pPr>
        <w:spacing w:after="0"/>
        <w:ind w:left="0" w:hanging="2"/>
        <w:jc w:val="center"/>
        <w:rPr>
          <w:rFonts w:ascii="Century Gothic" w:eastAsia="Century Gothic" w:hAnsi="Century Gothic" w:cs="Century Gothic"/>
          <w:sz w:val="18"/>
          <w:szCs w:val="18"/>
        </w:rPr>
      </w:pPr>
    </w:p>
    <w:p w14:paraId="041BA9E9" w14:textId="5A70F756" w:rsidR="00910B67" w:rsidRPr="005266EB" w:rsidRDefault="00000000" w:rsidP="005266EB">
      <w:pPr>
        <w:spacing w:after="0"/>
        <w:ind w:left="0" w:hanging="2"/>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FIN DEL VIAJE</w:t>
      </w:r>
    </w:p>
    <w:tbl>
      <w:tblPr>
        <w:tblStyle w:val="a1"/>
        <w:tblpPr w:leftFromText="141" w:rightFromText="141" w:vertAnchor="text" w:tblpX="799" w:tblpY="240"/>
        <w:tblW w:w="7361" w:type="dxa"/>
        <w:tblInd w:w="0" w:type="dxa"/>
        <w:tblLayout w:type="fixed"/>
        <w:tblLook w:val="0000" w:firstRow="0" w:lastRow="0" w:firstColumn="0" w:lastColumn="0" w:noHBand="0" w:noVBand="0"/>
      </w:tblPr>
      <w:tblGrid>
        <w:gridCol w:w="2117"/>
        <w:gridCol w:w="2236"/>
        <w:gridCol w:w="3008"/>
      </w:tblGrid>
      <w:tr w:rsidR="00E50513" w14:paraId="621A8C17" w14:textId="77777777" w:rsidTr="002D66EF">
        <w:trPr>
          <w:trHeight w:val="231"/>
        </w:trPr>
        <w:tc>
          <w:tcPr>
            <w:tcW w:w="7361" w:type="dxa"/>
            <w:gridSpan w:val="3"/>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vAlign w:val="center"/>
          </w:tcPr>
          <w:p w14:paraId="0B8400AC" w14:textId="77777777" w:rsidR="00E50513" w:rsidRDefault="00000000">
            <w:pPr>
              <w:spacing w:after="0" w:line="240" w:lineRule="auto"/>
              <w:ind w:left="0" w:hanging="2"/>
              <w:jc w:val="center"/>
              <w:rPr>
                <w:rFonts w:ascii="Century Gothic" w:eastAsia="Century Gothic" w:hAnsi="Century Gothic" w:cs="Century Gothic"/>
                <w:color w:val="9A0000"/>
              </w:rPr>
            </w:pPr>
            <w:r>
              <w:rPr>
                <w:rFonts w:ascii="Century Gothic" w:eastAsia="Century Gothic" w:hAnsi="Century Gothic" w:cs="Century Gothic"/>
                <w:b/>
                <w:color w:val="9A0000"/>
              </w:rPr>
              <w:t>PRECIOS POR PERSONA EN DÓLARES AMERICANOS</w:t>
            </w:r>
          </w:p>
        </w:tc>
      </w:tr>
      <w:tr w:rsidR="00E50513" w14:paraId="6CCF71FA" w14:textId="77777777" w:rsidTr="002D66EF">
        <w:trPr>
          <w:trHeight w:val="131"/>
        </w:trPr>
        <w:tc>
          <w:tcPr>
            <w:tcW w:w="2117" w:type="dxa"/>
            <w:tcBorders>
              <w:top w:val="single" w:sz="8" w:space="0" w:color="000000"/>
              <w:left w:val="single" w:sz="8" w:space="0" w:color="000000"/>
              <w:right w:val="single" w:sz="8" w:space="0" w:color="000000"/>
            </w:tcBorders>
            <w:shd w:val="clear" w:color="auto" w:fill="FFD966"/>
            <w:tcMar>
              <w:top w:w="100" w:type="dxa"/>
              <w:left w:w="100" w:type="dxa"/>
              <w:bottom w:w="100" w:type="dxa"/>
              <w:right w:w="100" w:type="dxa"/>
            </w:tcMar>
            <w:vAlign w:val="center"/>
          </w:tcPr>
          <w:p w14:paraId="2F7D44BE" w14:textId="77777777" w:rsidR="00E50513" w:rsidRDefault="00000000">
            <w:pPr>
              <w:spacing w:after="0" w:line="240" w:lineRule="auto"/>
              <w:ind w:left="0" w:hanging="2"/>
              <w:jc w:val="center"/>
              <w:rPr>
                <w:rFonts w:ascii="Century Gothic" w:eastAsia="Century Gothic" w:hAnsi="Century Gothic" w:cs="Century Gothic"/>
                <w:color w:val="080808"/>
              </w:rPr>
            </w:pPr>
            <w:r>
              <w:rPr>
                <w:rFonts w:ascii="Century Gothic" w:eastAsia="Century Gothic" w:hAnsi="Century Gothic" w:cs="Century Gothic"/>
                <w:b/>
                <w:color w:val="080808"/>
              </w:rPr>
              <w:t>CATEGORIA</w:t>
            </w:r>
          </w:p>
        </w:tc>
        <w:tc>
          <w:tcPr>
            <w:tcW w:w="2236" w:type="dxa"/>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vAlign w:val="center"/>
          </w:tcPr>
          <w:p w14:paraId="73C3068F" w14:textId="77777777" w:rsidR="00E50513" w:rsidRDefault="00000000">
            <w:pPr>
              <w:spacing w:after="0" w:line="240" w:lineRule="auto"/>
              <w:ind w:left="0" w:hanging="2"/>
              <w:jc w:val="center"/>
              <w:rPr>
                <w:rFonts w:ascii="Century Gothic" w:eastAsia="Century Gothic" w:hAnsi="Century Gothic" w:cs="Century Gothic"/>
                <w:color w:val="080808"/>
                <w:sz w:val="20"/>
                <w:szCs w:val="20"/>
              </w:rPr>
            </w:pPr>
            <w:r>
              <w:rPr>
                <w:rFonts w:ascii="Century Gothic" w:eastAsia="Century Gothic" w:hAnsi="Century Gothic" w:cs="Century Gothic"/>
                <w:b/>
                <w:color w:val="080808"/>
                <w:sz w:val="20"/>
                <w:szCs w:val="20"/>
              </w:rPr>
              <w:t xml:space="preserve">DÓLARES  </w:t>
            </w:r>
          </w:p>
        </w:tc>
        <w:tc>
          <w:tcPr>
            <w:tcW w:w="3008" w:type="dxa"/>
            <w:tcBorders>
              <w:top w:val="single" w:sz="8" w:space="0" w:color="000000"/>
              <w:left w:val="single" w:sz="8" w:space="0" w:color="000000"/>
              <w:bottom w:val="single" w:sz="8" w:space="0" w:color="000000"/>
              <w:right w:val="single" w:sz="8" w:space="0" w:color="000000"/>
            </w:tcBorders>
            <w:shd w:val="clear" w:color="auto" w:fill="FFD966"/>
            <w:vAlign w:val="center"/>
          </w:tcPr>
          <w:p w14:paraId="1BDF9E7A" w14:textId="77777777" w:rsidR="00E50513" w:rsidRDefault="00000000">
            <w:pPr>
              <w:spacing w:after="0" w:line="240" w:lineRule="auto"/>
              <w:ind w:left="0" w:hanging="2"/>
              <w:jc w:val="center"/>
              <w:rPr>
                <w:rFonts w:ascii="Century Gothic" w:eastAsia="Century Gothic" w:hAnsi="Century Gothic" w:cs="Century Gothic"/>
                <w:color w:val="080808"/>
                <w:sz w:val="20"/>
                <w:szCs w:val="20"/>
              </w:rPr>
            </w:pPr>
            <w:r>
              <w:rPr>
                <w:rFonts w:ascii="Century Gothic" w:eastAsia="Century Gothic" w:hAnsi="Century Gothic" w:cs="Century Gothic"/>
                <w:b/>
                <w:color w:val="080808"/>
                <w:sz w:val="20"/>
                <w:szCs w:val="20"/>
              </w:rPr>
              <w:t xml:space="preserve">SOLES  </w:t>
            </w:r>
          </w:p>
        </w:tc>
      </w:tr>
      <w:tr w:rsidR="00E50513" w14:paraId="19C1A59A" w14:textId="77777777" w:rsidTr="002D66EF">
        <w:trPr>
          <w:trHeight w:val="131"/>
        </w:trPr>
        <w:tc>
          <w:tcPr>
            <w:tcW w:w="211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6D5484D8" w14:textId="11E4F0F6" w:rsidR="00E50513" w:rsidRDefault="009C1453">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rPr>
              <w:t>HAB. SIMPLE</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794A94" w14:textId="2BA01E30" w:rsidR="00E50513" w:rsidRPr="005266EB" w:rsidRDefault="00000000">
            <w:pPr>
              <w:spacing w:after="0" w:line="240" w:lineRule="auto"/>
              <w:ind w:left="1" w:hanging="3"/>
              <w:jc w:val="center"/>
              <w:rPr>
                <w:rFonts w:ascii="Century Gothic" w:eastAsia="Century Gothic" w:hAnsi="Century Gothic" w:cs="Century Gothic"/>
                <w:sz w:val="25"/>
                <w:szCs w:val="25"/>
              </w:rPr>
            </w:pPr>
            <w:r w:rsidRPr="005266EB">
              <w:rPr>
                <w:rFonts w:ascii="Century Gothic" w:eastAsia="Century Gothic" w:hAnsi="Century Gothic" w:cs="Century Gothic"/>
                <w:b/>
                <w:sz w:val="25"/>
                <w:szCs w:val="25"/>
              </w:rPr>
              <w:t>US$4,</w:t>
            </w:r>
            <w:r w:rsidR="009C1453" w:rsidRPr="005266EB">
              <w:rPr>
                <w:rFonts w:ascii="Century Gothic" w:eastAsia="Century Gothic" w:hAnsi="Century Gothic" w:cs="Century Gothic"/>
                <w:b/>
                <w:sz w:val="25"/>
                <w:szCs w:val="25"/>
              </w:rPr>
              <w:t>9</w:t>
            </w:r>
            <w:r w:rsidR="002D0EB0">
              <w:rPr>
                <w:rFonts w:ascii="Century Gothic" w:eastAsia="Century Gothic" w:hAnsi="Century Gothic" w:cs="Century Gothic"/>
                <w:b/>
                <w:sz w:val="25"/>
                <w:szCs w:val="25"/>
              </w:rPr>
              <w:t>5</w:t>
            </w:r>
            <w:r w:rsidR="002D66EF">
              <w:rPr>
                <w:rFonts w:ascii="Century Gothic" w:eastAsia="Century Gothic" w:hAnsi="Century Gothic" w:cs="Century Gothic"/>
                <w:b/>
                <w:sz w:val="25"/>
                <w:szCs w:val="25"/>
              </w:rPr>
              <w:t>0</w:t>
            </w:r>
          </w:p>
        </w:tc>
        <w:tc>
          <w:tcPr>
            <w:tcW w:w="3008" w:type="dxa"/>
            <w:tcBorders>
              <w:top w:val="single" w:sz="8" w:space="0" w:color="000000"/>
              <w:left w:val="single" w:sz="8" w:space="0" w:color="000000"/>
              <w:bottom w:val="single" w:sz="8" w:space="0" w:color="000000"/>
              <w:right w:val="single" w:sz="8" w:space="0" w:color="000000"/>
            </w:tcBorders>
            <w:vAlign w:val="center"/>
          </w:tcPr>
          <w:p w14:paraId="6E2EF032" w14:textId="1BFC251B" w:rsidR="00E50513" w:rsidRDefault="00000000">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w:t>
            </w:r>
            <w:r w:rsidR="009C1453">
              <w:rPr>
                <w:rFonts w:ascii="Century Gothic" w:eastAsia="Century Gothic" w:hAnsi="Century Gothic" w:cs="Century Gothic"/>
                <w:b/>
                <w:sz w:val="20"/>
                <w:szCs w:val="20"/>
              </w:rPr>
              <w:t>20</w:t>
            </w:r>
            <w:r>
              <w:rPr>
                <w:rFonts w:ascii="Century Gothic" w:eastAsia="Century Gothic" w:hAnsi="Century Gothic" w:cs="Century Gothic"/>
                <w:b/>
                <w:sz w:val="20"/>
                <w:szCs w:val="20"/>
              </w:rPr>
              <w:t>,</w:t>
            </w:r>
            <w:r w:rsidR="002D0EB0">
              <w:rPr>
                <w:rFonts w:ascii="Century Gothic" w:eastAsia="Century Gothic" w:hAnsi="Century Gothic" w:cs="Century Gothic"/>
                <w:b/>
                <w:sz w:val="20"/>
                <w:szCs w:val="20"/>
              </w:rPr>
              <w:t>295</w:t>
            </w:r>
          </w:p>
        </w:tc>
      </w:tr>
      <w:tr w:rsidR="00E50513" w14:paraId="5E71ADAC" w14:textId="77777777" w:rsidTr="002D66EF">
        <w:trPr>
          <w:trHeight w:val="131"/>
        </w:trPr>
        <w:tc>
          <w:tcPr>
            <w:tcW w:w="211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34FACD1A" w14:textId="0871D945" w:rsidR="00E50513" w:rsidRDefault="009C1453">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rPr>
              <w:t>HAB. DOBLE</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9B3537" w14:textId="2F3F1841" w:rsidR="00E50513" w:rsidRPr="005266EB" w:rsidRDefault="00000000">
            <w:pPr>
              <w:spacing w:after="0" w:line="240" w:lineRule="auto"/>
              <w:ind w:left="1" w:hanging="3"/>
              <w:jc w:val="center"/>
              <w:rPr>
                <w:rFonts w:ascii="Century Gothic" w:eastAsia="Century Gothic" w:hAnsi="Century Gothic" w:cs="Century Gothic"/>
                <w:sz w:val="25"/>
                <w:szCs w:val="25"/>
              </w:rPr>
            </w:pPr>
            <w:r w:rsidRPr="005266EB">
              <w:rPr>
                <w:rFonts w:ascii="Century Gothic" w:eastAsia="Century Gothic" w:hAnsi="Century Gothic" w:cs="Century Gothic"/>
                <w:b/>
                <w:sz w:val="25"/>
                <w:szCs w:val="25"/>
              </w:rPr>
              <w:t>US$</w:t>
            </w:r>
            <w:r w:rsidR="009C1453" w:rsidRPr="005266EB">
              <w:rPr>
                <w:rFonts w:ascii="Century Gothic" w:eastAsia="Century Gothic" w:hAnsi="Century Gothic" w:cs="Century Gothic"/>
                <w:b/>
                <w:sz w:val="25"/>
                <w:szCs w:val="25"/>
              </w:rPr>
              <w:t>3</w:t>
            </w:r>
            <w:r w:rsidRPr="005266EB">
              <w:rPr>
                <w:rFonts w:ascii="Century Gothic" w:eastAsia="Century Gothic" w:hAnsi="Century Gothic" w:cs="Century Gothic"/>
                <w:b/>
                <w:sz w:val="25"/>
                <w:szCs w:val="25"/>
              </w:rPr>
              <w:t>,</w:t>
            </w:r>
            <w:r w:rsidR="002D0EB0">
              <w:rPr>
                <w:rFonts w:ascii="Century Gothic" w:eastAsia="Century Gothic" w:hAnsi="Century Gothic" w:cs="Century Gothic"/>
                <w:b/>
                <w:sz w:val="25"/>
                <w:szCs w:val="25"/>
              </w:rPr>
              <w:t>750</w:t>
            </w:r>
          </w:p>
        </w:tc>
        <w:tc>
          <w:tcPr>
            <w:tcW w:w="3008" w:type="dxa"/>
            <w:tcBorders>
              <w:top w:val="single" w:sz="8" w:space="0" w:color="000000"/>
              <w:left w:val="single" w:sz="8" w:space="0" w:color="000000"/>
              <w:bottom w:val="single" w:sz="8" w:space="0" w:color="000000"/>
              <w:right w:val="single" w:sz="8" w:space="0" w:color="000000"/>
            </w:tcBorders>
            <w:vAlign w:val="center"/>
          </w:tcPr>
          <w:p w14:paraId="21553F7F" w14:textId="0B909E5B" w:rsidR="00E50513" w:rsidRDefault="00000000">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S/.1</w:t>
            </w:r>
            <w:r w:rsidR="009C1453">
              <w:rPr>
                <w:rFonts w:ascii="Century Gothic" w:eastAsia="Century Gothic" w:hAnsi="Century Gothic" w:cs="Century Gothic"/>
                <w:b/>
                <w:sz w:val="20"/>
                <w:szCs w:val="20"/>
              </w:rPr>
              <w:t>5</w:t>
            </w:r>
            <w:r>
              <w:rPr>
                <w:rFonts w:ascii="Century Gothic" w:eastAsia="Century Gothic" w:hAnsi="Century Gothic" w:cs="Century Gothic"/>
                <w:b/>
                <w:sz w:val="20"/>
                <w:szCs w:val="20"/>
              </w:rPr>
              <w:t>,</w:t>
            </w:r>
            <w:r w:rsidR="002D0EB0">
              <w:rPr>
                <w:rFonts w:ascii="Century Gothic" w:eastAsia="Century Gothic" w:hAnsi="Century Gothic" w:cs="Century Gothic"/>
                <w:b/>
                <w:sz w:val="20"/>
                <w:szCs w:val="20"/>
              </w:rPr>
              <w:t>375</w:t>
            </w:r>
          </w:p>
        </w:tc>
      </w:tr>
      <w:tr w:rsidR="00E50513" w14:paraId="0051110C" w14:textId="77777777" w:rsidTr="002D66EF">
        <w:trPr>
          <w:trHeight w:val="131"/>
        </w:trPr>
        <w:tc>
          <w:tcPr>
            <w:tcW w:w="211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4A2084B6" w14:textId="491C19E7" w:rsidR="00E50513" w:rsidRDefault="009C1453">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rPr>
              <w:t>HAB. TRIPLE</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90232A" w14:textId="1442FEB6" w:rsidR="00E50513" w:rsidRPr="005266EB" w:rsidRDefault="00000000">
            <w:pPr>
              <w:spacing w:after="0" w:line="240" w:lineRule="auto"/>
              <w:ind w:left="1" w:hanging="3"/>
              <w:jc w:val="center"/>
              <w:rPr>
                <w:rFonts w:ascii="Century Gothic" w:eastAsia="Century Gothic" w:hAnsi="Century Gothic" w:cs="Century Gothic"/>
                <w:sz w:val="25"/>
                <w:szCs w:val="25"/>
              </w:rPr>
            </w:pPr>
            <w:r w:rsidRPr="005266EB">
              <w:rPr>
                <w:rFonts w:ascii="Century Gothic" w:eastAsia="Century Gothic" w:hAnsi="Century Gothic" w:cs="Century Gothic"/>
                <w:b/>
                <w:sz w:val="25"/>
                <w:szCs w:val="25"/>
              </w:rPr>
              <w:t>US$</w:t>
            </w:r>
            <w:r w:rsidR="009C1453" w:rsidRPr="005266EB">
              <w:rPr>
                <w:rFonts w:ascii="Century Gothic" w:eastAsia="Century Gothic" w:hAnsi="Century Gothic" w:cs="Century Gothic"/>
                <w:b/>
                <w:sz w:val="25"/>
                <w:szCs w:val="25"/>
              </w:rPr>
              <w:t>3</w:t>
            </w:r>
            <w:r w:rsidRPr="005266EB">
              <w:rPr>
                <w:rFonts w:ascii="Century Gothic" w:eastAsia="Century Gothic" w:hAnsi="Century Gothic" w:cs="Century Gothic"/>
                <w:b/>
                <w:sz w:val="25"/>
                <w:szCs w:val="25"/>
              </w:rPr>
              <w:t>,</w:t>
            </w:r>
            <w:r w:rsidR="002D0EB0">
              <w:rPr>
                <w:rFonts w:ascii="Century Gothic" w:eastAsia="Century Gothic" w:hAnsi="Century Gothic" w:cs="Century Gothic"/>
                <w:b/>
                <w:sz w:val="25"/>
                <w:szCs w:val="25"/>
              </w:rPr>
              <w:t>750</w:t>
            </w:r>
          </w:p>
        </w:tc>
        <w:tc>
          <w:tcPr>
            <w:tcW w:w="3008" w:type="dxa"/>
            <w:tcBorders>
              <w:top w:val="single" w:sz="8" w:space="0" w:color="000000"/>
              <w:left w:val="single" w:sz="8" w:space="0" w:color="000000"/>
              <w:bottom w:val="single" w:sz="8" w:space="0" w:color="000000"/>
              <w:right w:val="single" w:sz="8" w:space="0" w:color="000000"/>
            </w:tcBorders>
            <w:vAlign w:val="center"/>
          </w:tcPr>
          <w:p w14:paraId="20A1F56D" w14:textId="4C0C5D43" w:rsidR="00E50513" w:rsidRDefault="00000000">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w:t>
            </w:r>
            <w:r w:rsidR="00D835A5">
              <w:rPr>
                <w:rFonts w:ascii="Century Gothic" w:eastAsia="Century Gothic" w:hAnsi="Century Gothic" w:cs="Century Gothic"/>
                <w:b/>
                <w:sz w:val="20"/>
                <w:szCs w:val="20"/>
              </w:rPr>
              <w:t>15,</w:t>
            </w:r>
            <w:r w:rsidR="002D0EB0">
              <w:rPr>
                <w:rFonts w:ascii="Century Gothic" w:eastAsia="Century Gothic" w:hAnsi="Century Gothic" w:cs="Century Gothic"/>
                <w:b/>
                <w:sz w:val="20"/>
                <w:szCs w:val="20"/>
              </w:rPr>
              <w:t>375</w:t>
            </w:r>
          </w:p>
        </w:tc>
      </w:tr>
      <w:tr w:rsidR="00E50513" w14:paraId="59A7F5E6" w14:textId="77777777" w:rsidTr="002D66EF">
        <w:trPr>
          <w:trHeight w:val="131"/>
        </w:trPr>
        <w:tc>
          <w:tcPr>
            <w:tcW w:w="211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4107A08C" w14:textId="77777777" w:rsidR="00E50513" w:rsidRDefault="00000000">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rPr>
              <w:t>CHD</w:t>
            </w:r>
          </w:p>
          <w:p w14:paraId="5CA6F4A0" w14:textId="77777777" w:rsidR="00E50513" w:rsidRDefault="00000000">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sz w:val="18"/>
                <w:szCs w:val="18"/>
              </w:rPr>
              <w:t>(4 a 7 años)</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037738" w14:textId="46257C90" w:rsidR="00E50513" w:rsidRPr="005266EB" w:rsidRDefault="00000000">
            <w:pPr>
              <w:spacing w:after="0" w:line="240" w:lineRule="auto"/>
              <w:ind w:left="1" w:hanging="3"/>
              <w:jc w:val="center"/>
              <w:rPr>
                <w:rFonts w:ascii="Century Gothic" w:eastAsia="Century Gothic" w:hAnsi="Century Gothic" w:cs="Century Gothic"/>
                <w:sz w:val="25"/>
                <w:szCs w:val="25"/>
              </w:rPr>
            </w:pPr>
            <w:r w:rsidRPr="005266EB">
              <w:rPr>
                <w:rFonts w:ascii="Century Gothic" w:eastAsia="Century Gothic" w:hAnsi="Century Gothic" w:cs="Century Gothic"/>
                <w:b/>
                <w:sz w:val="25"/>
                <w:szCs w:val="25"/>
              </w:rPr>
              <w:t>US$</w:t>
            </w:r>
            <w:r w:rsidR="009C1453" w:rsidRPr="005266EB">
              <w:rPr>
                <w:rFonts w:ascii="Century Gothic" w:eastAsia="Century Gothic" w:hAnsi="Century Gothic" w:cs="Century Gothic"/>
                <w:b/>
                <w:sz w:val="25"/>
                <w:szCs w:val="25"/>
              </w:rPr>
              <w:t>3</w:t>
            </w:r>
            <w:r w:rsidRPr="005266EB">
              <w:rPr>
                <w:rFonts w:ascii="Century Gothic" w:eastAsia="Century Gothic" w:hAnsi="Century Gothic" w:cs="Century Gothic"/>
                <w:b/>
                <w:sz w:val="25"/>
                <w:szCs w:val="25"/>
              </w:rPr>
              <w:t>,</w:t>
            </w:r>
            <w:r w:rsidR="002D0EB0">
              <w:rPr>
                <w:rFonts w:ascii="Century Gothic" w:eastAsia="Century Gothic" w:hAnsi="Century Gothic" w:cs="Century Gothic"/>
                <w:b/>
                <w:sz w:val="25"/>
                <w:szCs w:val="25"/>
              </w:rPr>
              <w:t>450</w:t>
            </w:r>
          </w:p>
        </w:tc>
        <w:tc>
          <w:tcPr>
            <w:tcW w:w="3008" w:type="dxa"/>
            <w:tcBorders>
              <w:top w:val="single" w:sz="8" w:space="0" w:color="000000"/>
              <w:left w:val="single" w:sz="8" w:space="0" w:color="000000"/>
              <w:bottom w:val="single" w:sz="8" w:space="0" w:color="000000"/>
              <w:right w:val="single" w:sz="8" w:space="0" w:color="000000"/>
            </w:tcBorders>
            <w:vAlign w:val="center"/>
          </w:tcPr>
          <w:p w14:paraId="7C0151B1" w14:textId="56DA216F" w:rsidR="00E50513" w:rsidRDefault="00000000">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w:t>
            </w:r>
            <w:r w:rsidR="00DD4445">
              <w:rPr>
                <w:rFonts w:ascii="Century Gothic" w:eastAsia="Century Gothic" w:hAnsi="Century Gothic" w:cs="Century Gothic"/>
                <w:b/>
                <w:sz w:val="20"/>
                <w:szCs w:val="20"/>
              </w:rPr>
              <w:t>14,145</w:t>
            </w:r>
          </w:p>
        </w:tc>
      </w:tr>
      <w:tr w:rsidR="00A471A2" w14:paraId="11D647AE" w14:textId="77777777" w:rsidTr="002D66EF">
        <w:trPr>
          <w:trHeight w:val="20"/>
        </w:trPr>
        <w:tc>
          <w:tcPr>
            <w:tcW w:w="736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14:paraId="5C15E7B1" w14:textId="7A5C39E4" w:rsidR="00A471A2" w:rsidRDefault="00A471A2" w:rsidP="00A471A2">
            <w:pPr>
              <w:spacing w:after="0" w:line="240" w:lineRule="auto"/>
              <w:ind w:left="0" w:hanging="2"/>
              <w:jc w:val="center"/>
              <w:rPr>
                <w:rFonts w:ascii="Century Gothic" w:eastAsia="Century Gothic" w:hAnsi="Century Gothic" w:cs="Century Gothic"/>
                <w:sz w:val="28"/>
                <w:szCs w:val="28"/>
              </w:rPr>
            </w:pPr>
            <w:r>
              <w:rPr>
                <w:rFonts w:ascii="Century Gothic" w:eastAsia="Century Gothic" w:hAnsi="Century Gothic" w:cs="Century Gothic"/>
                <w:b/>
                <w:i/>
                <w:color w:val="990000"/>
                <w:sz w:val="20"/>
                <w:szCs w:val="20"/>
              </w:rPr>
              <w:t>Comisión fija: US$   2</w:t>
            </w:r>
            <w:r w:rsidR="002D0EB0">
              <w:rPr>
                <w:rFonts w:ascii="Century Gothic" w:eastAsia="Century Gothic" w:hAnsi="Century Gothic" w:cs="Century Gothic"/>
                <w:b/>
                <w:i/>
                <w:color w:val="990000"/>
                <w:sz w:val="20"/>
                <w:szCs w:val="20"/>
              </w:rPr>
              <w:t>5</w:t>
            </w:r>
            <w:r>
              <w:rPr>
                <w:rFonts w:ascii="Century Gothic" w:eastAsia="Century Gothic" w:hAnsi="Century Gothic" w:cs="Century Gothic"/>
                <w:b/>
                <w:i/>
                <w:color w:val="990000"/>
                <w:sz w:val="20"/>
                <w:szCs w:val="20"/>
              </w:rPr>
              <w:t>0.00 incluido IGV + US$ 30.00 incentivo por pasajero</w:t>
            </w:r>
          </w:p>
          <w:p w14:paraId="4F6653AE" w14:textId="7D6A04A1" w:rsidR="00A471A2" w:rsidRDefault="00A471A2" w:rsidP="00A471A2">
            <w:pPr>
              <w:spacing w:after="0" w:line="240" w:lineRule="auto"/>
              <w:ind w:left="0" w:hanging="2"/>
              <w:jc w:val="center"/>
              <w:rPr>
                <w:rFonts w:ascii="Century Gothic" w:eastAsia="Century Gothic" w:hAnsi="Century Gothic" w:cs="Century Gothic"/>
                <w:color w:val="990000"/>
                <w:sz w:val="18"/>
                <w:szCs w:val="18"/>
              </w:rPr>
            </w:pPr>
            <w:r>
              <w:rPr>
                <w:rFonts w:ascii="Century Gothic" w:eastAsia="Century Gothic" w:hAnsi="Century Gothic" w:cs="Century Gothic"/>
                <w:i/>
                <w:color w:val="990000"/>
                <w:sz w:val="18"/>
                <w:szCs w:val="18"/>
              </w:rPr>
              <w:t>Tipo de cambio al 27 Setiembre 2024.  US$ 1.00 = S/.  4.10</w:t>
            </w:r>
          </w:p>
          <w:p w14:paraId="23A52702" w14:textId="77777777" w:rsidR="00A471A2" w:rsidRDefault="00A471A2" w:rsidP="00A471A2">
            <w:pPr>
              <w:spacing w:after="0" w:line="240" w:lineRule="auto"/>
              <w:ind w:left="0" w:hanging="2"/>
              <w:jc w:val="center"/>
              <w:rPr>
                <w:rFonts w:ascii="Century Gothic" w:eastAsia="Century Gothic" w:hAnsi="Century Gothic" w:cs="Century Gothic"/>
                <w:color w:val="990000"/>
                <w:sz w:val="20"/>
                <w:szCs w:val="20"/>
              </w:rPr>
            </w:pPr>
            <w:r>
              <w:rPr>
                <w:rFonts w:ascii="Century Gothic" w:eastAsia="Century Gothic" w:hAnsi="Century Gothic" w:cs="Century Gothic"/>
                <w:i/>
                <w:color w:val="990000"/>
                <w:sz w:val="18"/>
                <w:szCs w:val="18"/>
              </w:rPr>
              <w:t>Tarifas por tipo de cambio puede variar sin previo aviso</w:t>
            </w:r>
          </w:p>
        </w:tc>
      </w:tr>
    </w:tbl>
    <w:p w14:paraId="64888A6B" w14:textId="77777777" w:rsidR="00E50513" w:rsidRDefault="00E50513">
      <w:pPr>
        <w:spacing w:after="0"/>
        <w:ind w:left="0" w:hanging="2"/>
        <w:jc w:val="both"/>
        <w:rPr>
          <w:rFonts w:ascii="Century Gothic" w:eastAsia="Century Gothic" w:hAnsi="Century Gothic" w:cs="Century Gothic"/>
          <w:sz w:val="18"/>
          <w:szCs w:val="18"/>
        </w:rPr>
      </w:pPr>
    </w:p>
    <w:p w14:paraId="65330B27" w14:textId="77777777" w:rsidR="00E50513" w:rsidRDefault="00E50513">
      <w:pPr>
        <w:spacing w:after="0"/>
        <w:ind w:left="0" w:hanging="2"/>
        <w:jc w:val="both"/>
        <w:rPr>
          <w:rFonts w:ascii="Century Gothic" w:eastAsia="Century Gothic" w:hAnsi="Century Gothic" w:cs="Century Gothic"/>
          <w:color w:val="990000"/>
          <w:sz w:val="18"/>
          <w:szCs w:val="18"/>
        </w:rPr>
      </w:pPr>
    </w:p>
    <w:p w14:paraId="723FC0AA" w14:textId="77777777" w:rsidR="00E50513" w:rsidRDefault="00E50513">
      <w:pPr>
        <w:spacing w:after="0"/>
        <w:ind w:left="0" w:hanging="2"/>
        <w:jc w:val="both"/>
        <w:rPr>
          <w:rFonts w:ascii="Century Gothic" w:eastAsia="Century Gothic" w:hAnsi="Century Gothic" w:cs="Century Gothic"/>
          <w:color w:val="990000"/>
          <w:sz w:val="18"/>
          <w:szCs w:val="18"/>
        </w:rPr>
      </w:pPr>
    </w:p>
    <w:p w14:paraId="12CF305F" w14:textId="77777777" w:rsidR="00E50513" w:rsidRDefault="00E50513">
      <w:pPr>
        <w:spacing w:after="0"/>
        <w:ind w:left="0" w:hanging="2"/>
        <w:jc w:val="both"/>
        <w:rPr>
          <w:rFonts w:ascii="Century Gothic" w:eastAsia="Century Gothic" w:hAnsi="Century Gothic" w:cs="Century Gothic"/>
          <w:color w:val="990000"/>
          <w:sz w:val="18"/>
          <w:szCs w:val="18"/>
        </w:rPr>
      </w:pPr>
    </w:p>
    <w:p w14:paraId="317F74AB" w14:textId="77777777" w:rsidR="00E50513" w:rsidRDefault="00E50513">
      <w:pPr>
        <w:spacing w:after="0"/>
        <w:ind w:left="0" w:hanging="2"/>
        <w:jc w:val="both"/>
        <w:rPr>
          <w:rFonts w:ascii="Century Gothic" w:eastAsia="Century Gothic" w:hAnsi="Century Gothic" w:cs="Century Gothic"/>
          <w:color w:val="990000"/>
          <w:sz w:val="18"/>
          <w:szCs w:val="18"/>
        </w:rPr>
      </w:pPr>
    </w:p>
    <w:p w14:paraId="01AB9AE4" w14:textId="77777777" w:rsidR="00E50513" w:rsidRDefault="00E50513">
      <w:pPr>
        <w:spacing w:after="0"/>
        <w:ind w:left="0" w:hanging="2"/>
        <w:jc w:val="both"/>
        <w:rPr>
          <w:rFonts w:ascii="Century Gothic" w:eastAsia="Century Gothic" w:hAnsi="Century Gothic" w:cs="Century Gothic"/>
          <w:color w:val="990000"/>
          <w:sz w:val="18"/>
          <w:szCs w:val="18"/>
        </w:rPr>
      </w:pPr>
    </w:p>
    <w:p w14:paraId="2F61DD58" w14:textId="77777777" w:rsidR="00E50513" w:rsidRDefault="00E50513">
      <w:pPr>
        <w:spacing w:after="0"/>
        <w:ind w:left="0" w:hanging="2"/>
        <w:jc w:val="both"/>
        <w:rPr>
          <w:rFonts w:ascii="Century Gothic" w:eastAsia="Century Gothic" w:hAnsi="Century Gothic" w:cs="Century Gothic"/>
          <w:color w:val="990000"/>
          <w:sz w:val="18"/>
          <w:szCs w:val="18"/>
        </w:rPr>
      </w:pPr>
    </w:p>
    <w:p w14:paraId="58753B82" w14:textId="77777777" w:rsidR="00E50513" w:rsidRDefault="00E50513">
      <w:pPr>
        <w:spacing w:after="0"/>
        <w:ind w:left="0" w:hanging="2"/>
        <w:jc w:val="both"/>
        <w:rPr>
          <w:rFonts w:ascii="Century Gothic" w:eastAsia="Century Gothic" w:hAnsi="Century Gothic" w:cs="Century Gothic"/>
          <w:color w:val="990000"/>
          <w:sz w:val="18"/>
          <w:szCs w:val="18"/>
        </w:rPr>
      </w:pPr>
    </w:p>
    <w:p w14:paraId="2478C019" w14:textId="77777777" w:rsidR="00E50513" w:rsidRDefault="00E50513">
      <w:pPr>
        <w:spacing w:after="0"/>
        <w:ind w:left="0" w:hanging="2"/>
        <w:jc w:val="both"/>
        <w:rPr>
          <w:rFonts w:ascii="Century Gothic" w:eastAsia="Century Gothic" w:hAnsi="Century Gothic" w:cs="Century Gothic"/>
          <w:color w:val="990000"/>
          <w:sz w:val="18"/>
          <w:szCs w:val="18"/>
        </w:rPr>
      </w:pPr>
    </w:p>
    <w:p w14:paraId="476E38B4" w14:textId="77777777" w:rsidR="00E50513" w:rsidRDefault="00E50513">
      <w:pPr>
        <w:spacing w:after="0"/>
        <w:ind w:left="0" w:hanging="2"/>
        <w:jc w:val="both"/>
        <w:rPr>
          <w:rFonts w:ascii="Century Gothic" w:eastAsia="Century Gothic" w:hAnsi="Century Gothic" w:cs="Century Gothic"/>
          <w:color w:val="990000"/>
          <w:sz w:val="18"/>
          <w:szCs w:val="18"/>
        </w:rPr>
      </w:pPr>
    </w:p>
    <w:p w14:paraId="6A821F04" w14:textId="77777777" w:rsidR="00E50513" w:rsidRDefault="00E50513">
      <w:pPr>
        <w:spacing w:after="0"/>
        <w:ind w:left="0" w:hanging="2"/>
        <w:jc w:val="both"/>
        <w:rPr>
          <w:rFonts w:ascii="Century Gothic" w:eastAsia="Century Gothic" w:hAnsi="Century Gothic" w:cs="Century Gothic"/>
          <w:color w:val="990000"/>
          <w:sz w:val="18"/>
          <w:szCs w:val="18"/>
        </w:rPr>
      </w:pPr>
    </w:p>
    <w:p w14:paraId="539AB4E0" w14:textId="77777777" w:rsidR="00E50513" w:rsidRPr="00A72EB3" w:rsidRDefault="00000000">
      <w:pPr>
        <w:numPr>
          <w:ilvl w:val="0"/>
          <w:numId w:val="9"/>
        </w:numPr>
        <w:spacing w:after="0"/>
        <w:ind w:left="0" w:hanging="2"/>
        <w:jc w:val="center"/>
        <w:rPr>
          <w:rFonts w:ascii="Century Gothic" w:eastAsia="Century Gothic" w:hAnsi="Century Gothic" w:cs="Century Gothic"/>
          <w:color w:val="990000"/>
          <w:sz w:val="16"/>
          <w:szCs w:val="16"/>
        </w:rPr>
      </w:pPr>
      <w:r w:rsidRPr="00A72EB3">
        <w:rPr>
          <w:rFonts w:ascii="Century Gothic" w:eastAsia="Century Gothic" w:hAnsi="Century Gothic" w:cs="Century Gothic"/>
          <w:b/>
          <w:color w:val="990000"/>
          <w:sz w:val="16"/>
          <w:szCs w:val="16"/>
        </w:rPr>
        <w:t>En caso de cancelación dentro de los 45 días previos al viaje, se facturará el 100% de gastos.</w:t>
      </w:r>
    </w:p>
    <w:p w14:paraId="7119D7D4" w14:textId="77777777" w:rsidR="00E50513" w:rsidRPr="00A72EB3" w:rsidRDefault="00000000">
      <w:pPr>
        <w:numPr>
          <w:ilvl w:val="0"/>
          <w:numId w:val="9"/>
        </w:numPr>
        <w:spacing w:after="0"/>
        <w:ind w:left="0" w:hanging="2"/>
        <w:jc w:val="center"/>
        <w:rPr>
          <w:rFonts w:ascii="Century Gothic" w:eastAsia="Century Gothic" w:hAnsi="Century Gothic" w:cs="Century Gothic"/>
          <w:color w:val="990000"/>
          <w:sz w:val="16"/>
          <w:szCs w:val="16"/>
        </w:rPr>
      </w:pPr>
      <w:r w:rsidRPr="00A72EB3">
        <w:rPr>
          <w:rFonts w:ascii="Century Gothic" w:eastAsia="Century Gothic" w:hAnsi="Century Gothic" w:cs="Century Gothic"/>
          <w:b/>
          <w:color w:val="990000"/>
          <w:sz w:val="16"/>
          <w:szCs w:val="16"/>
        </w:rPr>
        <w:t>Los PREPAGOS NO son REEMBOLSABLES bajo ninguna razón, motivo o circunstancia.</w:t>
      </w:r>
    </w:p>
    <w:p w14:paraId="0779D3C9" w14:textId="77777777" w:rsidR="00E50513" w:rsidRPr="00A72EB3" w:rsidRDefault="00000000">
      <w:pPr>
        <w:numPr>
          <w:ilvl w:val="0"/>
          <w:numId w:val="9"/>
        </w:numPr>
        <w:spacing w:after="0"/>
        <w:ind w:left="0" w:hanging="2"/>
        <w:jc w:val="center"/>
        <w:rPr>
          <w:rFonts w:ascii="Century Gothic" w:eastAsia="Century Gothic" w:hAnsi="Century Gothic" w:cs="Century Gothic"/>
          <w:color w:val="990000"/>
          <w:sz w:val="16"/>
          <w:szCs w:val="16"/>
        </w:rPr>
      </w:pPr>
      <w:r w:rsidRPr="00A72EB3">
        <w:rPr>
          <w:rFonts w:ascii="Century Gothic" w:eastAsia="Century Gothic" w:hAnsi="Century Gothic" w:cs="Century Gothic"/>
          <w:b/>
          <w:color w:val="990000"/>
          <w:sz w:val="16"/>
          <w:szCs w:val="16"/>
        </w:rPr>
        <w:t>Cupos sujetos y tarifas sujetos a disponibilidad. Consultar.</w:t>
      </w:r>
    </w:p>
    <w:p w14:paraId="6FE21D5B" w14:textId="77777777" w:rsidR="009C1453" w:rsidRDefault="009C1453" w:rsidP="002D66EF">
      <w:pPr>
        <w:spacing w:after="0"/>
        <w:ind w:leftChars="0" w:left="0" w:firstLineChars="0" w:firstLine="0"/>
        <w:rPr>
          <w:rFonts w:ascii="Century Gothic" w:eastAsia="Century Gothic" w:hAnsi="Century Gothic" w:cs="Century Gothic"/>
          <w:sz w:val="20"/>
          <w:szCs w:val="20"/>
          <w:u w:val="single"/>
        </w:rPr>
      </w:pPr>
    </w:p>
    <w:p w14:paraId="0F3126DE" w14:textId="77777777" w:rsidR="00E50513" w:rsidRDefault="00000000">
      <w:pPr>
        <w:spacing w:after="0"/>
        <w:ind w:left="0" w:hanging="2"/>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EXCURSIONES OPCIONALES: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(Tener en cuenta las indicaciones**)</w:t>
      </w:r>
    </w:p>
    <w:tbl>
      <w:tblPr>
        <w:tblStyle w:val="a2"/>
        <w:tblpPr w:leftFromText="141" w:rightFromText="141" w:vertAnchor="text" w:tblpY="90"/>
        <w:tblW w:w="9180" w:type="dxa"/>
        <w:tblInd w:w="0"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000" w:firstRow="0" w:lastRow="0" w:firstColumn="0" w:lastColumn="0" w:noHBand="0" w:noVBand="0"/>
      </w:tblPr>
      <w:tblGrid>
        <w:gridCol w:w="7920"/>
        <w:gridCol w:w="1260"/>
      </w:tblGrid>
      <w:tr w:rsidR="00E50513" w14:paraId="7C3B1DE5" w14:textId="77777777">
        <w:tc>
          <w:tcPr>
            <w:tcW w:w="7920" w:type="dxa"/>
            <w:tcBorders>
              <w:top w:val="single" w:sz="4" w:space="0" w:color="FFC000"/>
              <w:left w:val="single" w:sz="4" w:space="0" w:color="FFC000"/>
              <w:bottom w:val="single" w:sz="4" w:space="0" w:color="FFC000"/>
              <w:right w:val="nil"/>
            </w:tcBorders>
            <w:shd w:val="clear" w:color="auto" w:fill="FFD966"/>
            <w:vAlign w:val="center"/>
          </w:tcPr>
          <w:p w14:paraId="6BACC4EC" w14:textId="77777777" w:rsidR="00E50513" w:rsidRDefault="00000000">
            <w:pPr>
              <w:spacing w:after="0" w:line="240" w:lineRule="auto"/>
              <w:ind w:left="0" w:right="-696" w:hanging="2"/>
              <w:rPr>
                <w:rFonts w:ascii="Century Gothic" w:eastAsia="Century Gothic" w:hAnsi="Century Gothic" w:cs="Century Gothic"/>
                <w:color w:val="C00000"/>
                <w:sz w:val="20"/>
                <w:szCs w:val="20"/>
              </w:rPr>
            </w:pPr>
            <w:r>
              <w:rPr>
                <w:rFonts w:ascii="Century Gothic" w:eastAsia="Century Gothic" w:hAnsi="Century Gothic" w:cs="Century Gothic"/>
                <w:b/>
                <w:color w:val="C00000"/>
                <w:sz w:val="20"/>
                <w:szCs w:val="20"/>
              </w:rPr>
              <w:t>VİSİTAS OPCİONALES</w:t>
            </w:r>
          </w:p>
        </w:tc>
        <w:tc>
          <w:tcPr>
            <w:tcW w:w="1260" w:type="dxa"/>
            <w:tcBorders>
              <w:top w:val="single" w:sz="4" w:space="0" w:color="FFC000"/>
              <w:left w:val="nil"/>
              <w:bottom w:val="single" w:sz="4" w:space="0" w:color="FFC000"/>
              <w:right w:val="single" w:sz="4" w:space="0" w:color="FFC000"/>
            </w:tcBorders>
            <w:shd w:val="clear" w:color="auto" w:fill="FFD966"/>
            <w:vAlign w:val="center"/>
          </w:tcPr>
          <w:p w14:paraId="5E0B8D5D" w14:textId="77777777" w:rsidR="00E50513" w:rsidRDefault="00000000">
            <w:pPr>
              <w:spacing w:after="0" w:line="240" w:lineRule="auto"/>
              <w:ind w:left="0" w:right="-696" w:hanging="2"/>
              <w:rPr>
                <w:rFonts w:ascii="Century Gothic" w:eastAsia="Century Gothic" w:hAnsi="Century Gothic" w:cs="Century Gothic"/>
                <w:color w:val="C00000"/>
                <w:sz w:val="20"/>
                <w:szCs w:val="20"/>
              </w:rPr>
            </w:pPr>
            <w:r>
              <w:rPr>
                <w:rFonts w:ascii="Century Gothic" w:eastAsia="Century Gothic" w:hAnsi="Century Gothic" w:cs="Century Gothic"/>
                <w:b/>
                <w:color w:val="C00000"/>
                <w:sz w:val="20"/>
                <w:szCs w:val="20"/>
              </w:rPr>
              <w:t>PRECİOS</w:t>
            </w:r>
          </w:p>
        </w:tc>
      </w:tr>
      <w:tr w:rsidR="00E50513" w14:paraId="37C91247" w14:textId="77777777">
        <w:trPr>
          <w:trHeight w:val="294"/>
        </w:trPr>
        <w:tc>
          <w:tcPr>
            <w:tcW w:w="7920" w:type="dxa"/>
            <w:vAlign w:val="center"/>
          </w:tcPr>
          <w:p w14:paraId="02F6D6BA"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Toledo (España)</w:t>
            </w:r>
          </w:p>
        </w:tc>
        <w:tc>
          <w:tcPr>
            <w:tcW w:w="1260" w:type="dxa"/>
            <w:vAlign w:val="center"/>
          </w:tcPr>
          <w:p w14:paraId="52984CD9" w14:textId="77777777" w:rsidR="00E50513" w:rsidRDefault="00000000">
            <w:pPr>
              <w:spacing w:after="0" w:line="240" w:lineRule="auto"/>
              <w:ind w:left="0" w:right="-83" w:hanging="2"/>
              <w:rPr>
                <w:rFonts w:ascii="Century Gothic" w:eastAsia="Century Gothic" w:hAnsi="Century Gothic" w:cs="Century Gothic"/>
                <w:sz w:val="20"/>
                <w:szCs w:val="20"/>
              </w:rPr>
            </w:pPr>
            <w:r>
              <w:rPr>
                <w:rFonts w:ascii="Century Gothic" w:eastAsia="Century Gothic" w:hAnsi="Century Gothic" w:cs="Century Gothic"/>
                <w:sz w:val="20"/>
                <w:szCs w:val="20"/>
              </w:rPr>
              <w:t>€ 70.00</w:t>
            </w:r>
          </w:p>
        </w:tc>
      </w:tr>
      <w:tr w:rsidR="00E50513" w14:paraId="7AA5EFF8" w14:textId="77777777">
        <w:tc>
          <w:tcPr>
            <w:tcW w:w="7920" w:type="dxa"/>
            <w:vAlign w:val="center"/>
          </w:tcPr>
          <w:p w14:paraId="7031589A"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Bernabéu (España)</w:t>
            </w:r>
          </w:p>
        </w:tc>
        <w:tc>
          <w:tcPr>
            <w:tcW w:w="1260" w:type="dxa"/>
            <w:vAlign w:val="center"/>
          </w:tcPr>
          <w:p w14:paraId="3020F00D"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€ 45.00</w:t>
            </w:r>
          </w:p>
        </w:tc>
      </w:tr>
      <w:tr w:rsidR="00E50513" w14:paraId="295CC817" w14:textId="77777777">
        <w:tc>
          <w:tcPr>
            <w:tcW w:w="7920" w:type="dxa"/>
            <w:vAlign w:val="center"/>
          </w:tcPr>
          <w:p w14:paraId="4AF407B6"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Show Flamenco (España)</w:t>
            </w:r>
          </w:p>
        </w:tc>
        <w:tc>
          <w:tcPr>
            <w:tcW w:w="1260" w:type="dxa"/>
            <w:vAlign w:val="center"/>
          </w:tcPr>
          <w:p w14:paraId="0ED8AC75"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€ 60.00</w:t>
            </w:r>
          </w:p>
        </w:tc>
      </w:tr>
      <w:tr w:rsidR="00E50513" w14:paraId="41B14719" w14:textId="77777777">
        <w:tc>
          <w:tcPr>
            <w:tcW w:w="7920" w:type="dxa"/>
            <w:vAlign w:val="center"/>
          </w:tcPr>
          <w:p w14:paraId="6774EE0C"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Iluminaciones (Francia)</w:t>
            </w:r>
          </w:p>
        </w:tc>
        <w:tc>
          <w:tcPr>
            <w:tcW w:w="1260" w:type="dxa"/>
            <w:vAlign w:val="center"/>
          </w:tcPr>
          <w:p w14:paraId="0BDD3E72"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€ 58.00</w:t>
            </w:r>
          </w:p>
        </w:tc>
      </w:tr>
      <w:tr w:rsidR="00E50513" w14:paraId="033150F8" w14:textId="77777777">
        <w:tc>
          <w:tcPr>
            <w:tcW w:w="7920" w:type="dxa"/>
            <w:vAlign w:val="center"/>
          </w:tcPr>
          <w:p w14:paraId="49015FF3"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París día y noche (Francia)</w:t>
            </w:r>
          </w:p>
        </w:tc>
        <w:tc>
          <w:tcPr>
            <w:tcW w:w="1260" w:type="dxa"/>
            <w:vAlign w:val="center"/>
          </w:tcPr>
          <w:p w14:paraId="54CACD42"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€ 110.00</w:t>
            </w:r>
          </w:p>
        </w:tc>
      </w:tr>
      <w:tr w:rsidR="00E50513" w14:paraId="52430373" w14:textId="77777777">
        <w:tc>
          <w:tcPr>
            <w:tcW w:w="7920" w:type="dxa"/>
            <w:vAlign w:val="center"/>
          </w:tcPr>
          <w:p w14:paraId="15FBF477"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Versalles (Francia)</w:t>
            </w:r>
          </w:p>
        </w:tc>
        <w:tc>
          <w:tcPr>
            <w:tcW w:w="1260" w:type="dxa"/>
            <w:vAlign w:val="center"/>
          </w:tcPr>
          <w:p w14:paraId="7DDE3FD0"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€ 85.00</w:t>
            </w:r>
          </w:p>
        </w:tc>
      </w:tr>
      <w:tr w:rsidR="00E50513" w14:paraId="3E8E56F6" w14:textId="77777777">
        <w:tc>
          <w:tcPr>
            <w:tcW w:w="7920" w:type="dxa"/>
            <w:vAlign w:val="center"/>
          </w:tcPr>
          <w:p w14:paraId="6FE83A67"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Paradise Cabaret (Francia)</w:t>
            </w:r>
          </w:p>
        </w:tc>
        <w:tc>
          <w:tcPr>
            <w:tcW w:w="1260" w:type="dxa"/>
            <w:vAlign w:val="center"/>
          </w:tcPr>
          <w:p w14:paraId="3B156346"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€ 140.00</w:t>
            </w:r>
          </w:p>
        </w:tc>
      </w:tr>
      <w:tr w:rsidR="00E50513" w14:paraId="798E028A" w14:textId="77777777">
        <w:tc>
          <w:tcPr>
            <w:tcW w:w="7920" w:type="dxa"/>
            <w:vAlign w:val="center"/>
          </w:tcPr>
          <w:p w14:paraId="75AAEFBC"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Brujas – Bélgica (Desde París)</w:t>
            </w:r>
          </w:p>
        </w:tc>
        <w:tc>
          <w:tcPr>
            <w:tcW w:w="1260" w:type="dxa"/>
            <w:vAlign w:val="center"/>
          </w:tcPr>
          <w:p w14:paraId="39BBED5E"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€ 125.00</w:t>
            </w:r>
          </w:p>
        </w:tc>
      </w:tr>
      <w:tr w:rsidR="00E50513" w14:paraId="55DD1F1A" w14:textId="77777777">
        <w:tc>
          <w:tcPr>
            <w:tcW w:w="7920" w:type="dxa"/>
            <w:vAlign w:val="center"/>
          </w:tcPr>
          <w:p w14:paraId="58046EB4"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Louvre (Francia)</w:t>
            </w:r>
          </w:p>
        </w:tc>
        <w:tc>
          <w:tcPr>
            <w:tcW w:w="1260" w:type="dxa"/>
            <w:vAlign w:val="center"/>
          </w:tcPr>
          <w:p w14:paraId="3D17D1EC"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€ 68.00</w:t>
            </w:r>
          </w:p>
        </w:tc>
      </w:tr>
      <w:tr w:rsidR="00E50513" w14:paraId="6077EBAB" w14:textId="77777777">
        <w:tc>
          <w:tcPr>
            <w:tcW w:w="7920" w:type="dxa"/>
            <w:vAlign w:val="center"/>
          </w:tcPr>
          <w:p w14:paraId="1EFF1684"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Mónaco Montecarlo (Francia)</w:t>
            </w:r>
          </w:p>
        </w:tc>
        <w:tc>
          <w:tcPr>
            <w:tcW w:w="1260" w:type="dxa"/>
            <w:vAlign w:val="center"/>
          </w:tcPr>
          <w:p w14:paraId="3B0F9946"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€ 70.00</w:t>
            </w:r>
          </w:p>
        </w:tc>
      </w:tr>
      <w:tr w:rsidR="00E50513" w14:paraId="10E5E698" w14:textId="77777777">
        <w:tc>
          <w:tcPr>
            <w:tcW w:w="7920" w:type="dxa"/>
            <w:vAlign w:val="center"/>
          </w:tcPr>
          <w:p w14:paraId="23534A0D"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Góndolas (Italia)</w:t>
            </w:r>
          </w:p>
        </w:tc>
        <w:tc>
          <w:tcPr>
            <w:tcW w:w="1260" w:type="dxa"/>
            <w:vAlign w:val="center"/>
          </w:tcPr>
          <w:p w14:paraId="4D4CA86B"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€ 53.00</w:t>
            </w:r>
          </w:p>
        </w:tc>
      </w:tr>
      <w:tr w:rsidR="00E50513" w14:paraId="10A5C602" w14:textId="77777777">
        <w:tc>
          <w:tcPr>
            <w:tcW w:w="7920" w:type="dxa"/>
            <w:vAlign w:val="center"/>
          </w:tcPr>
          <w:p w14:paraId="5ECC00E7"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Museos Vaticanos (Italia)</w:t>
            </w:r>
          </w:p>
        </w:tc>
        <w:tc>
          <w:tcPr>
            <w:tcW w:w="1260" w:type="dxa"/>
            <w:vAlign w:val="center"/>
          </w:tcPr>
          <w:p w14:paraId="534B73C9"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€ 90.00</w:t>
            </w:r>
          </w:p>
        </w:tc>
      </w:tr>
      <w:tr w:rsidR="00E50513" w14:paraId="28138B87" w14:textId="77777777">
        <w:tc>
          <w:tcPr>
            <w:tcW w:w="7920" w:type="dxa"/>
            <w:vAlign w:val="center"/>
          </w:tcPr>
          <w:p w14:paraId="42A9E1FD"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Roma Barroca (Italia)</w:t>
            </w:r>
          </w:p>
        </w:tc>
        <w:tc>
          <w:tcPr>
            <w:tcW w:w="1260" w:type="dxa"/>
            <w:vAlign w:val="center"/>
          </w:tcPr>
          <w:p w14:paraId="0A4F87A5"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€ 60.00</w:t>
            </w:r>
          </w:p>
        </w:tc>
      </w:tr>
      <w:tr w:rsidR="00E50513" w14:paraId="61D71165" w14:textId="77777777">
        <w:tc>
          <w:tcPr>
            <w:tcW w:w="7920" w:type="dxa"/>
            <w:vAlign w:val="center"/>
          </w:tcPr>
          <w:p w14:paraId="10DC7191"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Roma Fabulosa Italia)</w:t>
            </w:r>
          </w:p>
        </w:tc>
        <w:tc>
          <w:tcPr>
            <w:tcW w:w="1260" w:type="dxa"/>
            <w:vAlign w:val="center"/>
          </w:tcPr>
          <w:p w14:paraId="73FD9200"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€ 150.00</w:t>
            </w:r>
          </w:p>
        </w:tc>
      </w:tr>
      <w:tr w:rsidR="00E50513" w14:paraId="43198BF9" w14:textId="77777777">
        <w:tc>
          <w:tcPr>
            <w:tcW w:w="7920" w:type="dxa"/>
            <w:vAlign w:val="center"/>
          </w:tcPr>
          <w:p w14:paraId="12C3323A"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Roma Imperial (Italia)</w:t>
            </w:r>
          </w:p>
        </w:tc>
        <w:tc>
          <w:tcPr>
            <w:tcW w:w="1260" w:type="dxa"/>
            <w:vAlign w:val="center"/>
          </w:tcPr>
          <w:p w14:paraId="656A8913"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€ 75.00</w:t>
            </w:r>
          </w:p>
        </w:tc>
      </w:tr>
      <w:tr w:rsidR="00E50513" w14:paraId="1F4F990F" w14:textId="77777777">
        <w:tc>
          <w:tcPr>
            <w:tcW w:w="7920" w:type="dxa"/>
            <w:vAlign w:val="center"/>
          </w:tcPr>
          <w:p w14:paraId="461BA2C7" w14:textId="2FE8AA6F"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Nápoles – Capri (Italia)</w:t>
            </w:r>
          </w:p>
        </w:tc>
        <w:tc>
          <w:tcPr>
            <w:tcW w:w="1260" w:type="dxa"/>
            <w:vAlign w:val="center"/>
          </w:tcPr>
          <w:p w14:paraId="2D408589" w14:textId="4008C038"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9C1453">
              <w:rPr>
                <w:rFonts w:ascii="Century Gothic" w:eastAsia="Century Gothic" w:hAnsi="Century Gothic" w:cs="Century Gothic"/>
                <w:sz w:val="20"/>
                <w:szCs w:val="20"/>
              </w:rPr>
              <w:t xml:space="preserve"> 185</w:t>
            </w:r>
            <w:r>
              <w:rPr>
                <w:rFonts w:ascii="Century Gothic" w:eastAsia="Century Gothic" w:hAnsi="Century Gothic" w:cs="Century Gothic"/>
                <w:sz w:val="20"/>
                <w:szCs w:val="20"/>
              </w:rPr>
              <w:t>.00</w:t>
            </w:r>
          </w:p>
        </w:tc>
      </w:tr>
      <w:tr w:rsidR="00E50513" w14:paraId="5832C381" w14:textId="77777777">
        <w:tc>
          <w:tcPr>
            <w:tcW w:w="7920" w:type="dxa"/>
            <w:vAlign w:val="center"/>
          </w:tcPr>
          <w:p w14:paraId="4BAFA872"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Monte Titlis (Suiza)</w:t>
            </w:r>
          </w:p>
        </w:tc>
        <w:tc>
          <w:tcPr>
            <w:tcW w:w="1260" w:type="dxa"/>
            <w:vAlign w:val="center"/>
          </w:tcPr>
          <w:p w14:paraId="2CDDE8A5"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€ 125.00</w:t>
            </w:r>
          </w:p>
        </w:tc>
      </w:tr>
    </w:tbl>
    <w:p w14:paraId="341811BA" w14:textId="5CBF9705" w:rsidR="00E50513" w:rsidRDefault="00000000">
      <w:pPr>
        <w:spacing w:after="0"/>
        <w:ind w:left="0" w:hanging="2"/>
        <w:jc w:val="center"/>
        <w:rPr>
          <w:color w:val="9A0000"/>
          <w:sz w:val="20"/>
          <w:szCs w:val="20"/>
        </w:rPr>
      </w:pPr>
      <w:r>
        <w:rPr>
          <w:b/>
          <w:color w:val="9A0000"/>
          <w:sz w:val="20"/>
          <w:szCs w:val="20"/>
        </w:rPr>
        <w:t>** Tarifas sujetas a variación sin previo aviso, son netas y expresadas en E</w:t>
      </w:r>
      <w:r w:rsidR="009C1453">
        <w:rPr>
          <w:b/>
          <w:color w:val="9A0000"/>
          <w:sz w:val="20"/>
          <w:szCs w:val="20"/>
        </w:rPr>
        <w:t>UROS</w:t>
      </w:r>
    </w:p>
    <w:p w14:paraId="1A6CE6B6" w14:textId="6660ECE7" w:rsidR="00E50513" w:rsidRDefault="00000000">
      <w:pPr>
        <w:spacing w:after="0"/>
        <w:ind w:left="0" w:hanging="2"/>
        <w:jc w:val="center"/>
        <w:rPr>
          <w:color w:val="9A0000"/>
          <w:sz w:val="20"/>
          <w:szCs w:val="20"/>
        </w:rPr>
      </w:pPr>
      <w:r>
        <w:rPr>
          <w:b/>
          <w:color w:val="9A0000"/>
          <w:sz w:val="20"/>
          <w:szCs w:val="20"/>
        </w:rPr>
        <w:t xml:space="preserve">** Las excursiones opcionales se toman directo en destino, con el guía, en efectivo y en </w:t>
      </w:r>
      <w:r w:rsidR="009C1453">
        <w:rPr>
          <w:b/>
          <w:color w:val="9A0000"/>
          <w:sz w:val="20"/>
          <w:szCs w:val="20"/>
        </w:rPr>
        <w:t>E</w:t>
      </w:r>
      <w:r>
        <w:rPr>
          <w:b/>
          <w:color w:val="9A0000"/>
          <w:sz w:val="20"/>
          <w:szCs w:val="20"/>
        </w:rPr>
        <w:t>uros.</w:t>
      </w:r>
    </w:p>
    <w:p w14:paraId="5EDB9B4C" w14:textId="77777777" w:rsidR="00E50513" w:rsidRDefault="00000000">
      <w:pPr>
        <w:spacing w:after="0"/>
        <w:ind w:left="0" w:hanging="2"/>
        <w:jc w:val="center"/>
        <w:rPr>
          <w:color w:val="9A0000"/>
          <w:sz w:val="20"/>
          <w:szCs w:val="20"/>
        </w:rPr>
      </w:pPr>
      <w:r>
        <w:rPr>
          <w:b/>
          <w:color w:val="9A0000"/>
          <w:sz w:val="20"/>
          <w:szCs w:val="20"/>
        </w:rPr>
        <w:t>** Detalle de cada opcional se enviará junto con la documentación de viaje.</w:t>
      </w:r>
    </w:p>
    <w:p w14:paraId="29E1A1E1" w14:textId="77777777" w:rsidR="00E50513" w:rsidRDefault="00E50513">
      <w:pPr>
        <w:shd w:val="clear" w:color="auto" w:fill="FFFFFF"/>
        <w:spacing w:after="0"/>
        <w:ind w:left="0" w:hanging="2"/>
        <w:jc w:val="both"/>
        <w:rPr>
          <w:rFonts w:ascii="Century Gothic" w:eastAsia="Century Gothic" w:hAnsi="Century Gothic" w:cs="Century Gothic"/>
          <w:u w:val="single"/>
        </w:rPr>
      </w:pPr>
    </w:p>
    <w:p w14:paraId="500C0476" w14:textId="77777777" w:rsidR="00E50513" w:rsidRDefault="00000000">
      <w:pPr>
        <w:shd w:val="clear" w:color="auto" w:fill="FFFFFF"/>
        <w:spacing w:after="0"/>
        <w:ind w:left="0" w:hanging="2"/>
        <w:jc w:val="both"/>
        <w:rPr>
          <w:rFonts w:ascii="Century Gothic" w:eastAsia="Century Gothic" w:hAnsi="Century Gothic" w:cs="Century Gothic"/>
          <w:sz w:val="18"/>
          <w:szCs w:val="18"/>
          <w:u w:val="single"/>
        </w:rPr>
      </w:pPr>
      <w:r>
        <w:rPr>
          <w:rFonts w:ascii="Century Gothic" w:eastAsia="Century Gothic" w:hAnsi="Century Gothic" w:cs="Century Gothic"/>
          <w:b/>
          <w:u w:val="single"/>
        </w:rPr>
        <w:t>CONDICIONES DE PAGO:</w:t>
      </w:r>
    </w:p>
    <w:p w14:paraId="781406E5" w14:textId="77777777" w:rsidR="00E50513" w:rsidRDefault="00E50513">
      <w:pPr>
        <w:shd w:val="clear" w:color="auto" w:fill="FFFFFF"/>
        <w:spacing w:after="0"/>
        <w:ind w:left="0" w:hanging="2"/>
        <w:jc w:val="both"/>
        <w:rPr>
          <w:rFonts w:ascii="Century Gothic" w:eastAsia="Century Gothic" w:hAnsi="Century Gothic" w:cs="Century Gothic"/>
          <w:sz w:val="18"/>
          <w:szCs w:val="18"/>
        </w:rPr>
      </w:pPr>
    </w:p>
    <w:p w14:paraId="33596BD7" w14:textId="706B17A6"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highlight w:val="yellow"/>
        </w:rPr>
      </w:pPr>
      <w:r w:rsidRPr="00D835A5">
        <w:rPr>
          <w:rFonts w:ascii="Century Gothic" w:eastAsia="Century Gothic" w:hAnsi="Century Gothic" w:cs="Century Gothic"/>
          <w:b/>
          <w:sz w:val="18"/>
          <w:szCs w:val="18"/>
          <w:highlight w:val="yellow"/>
        </w:rPr>
        <w:t>El primer depósito debe ser US$ 300.00 por pasajero NO REEMBOLSABLE.</w:t>
      </w:r>
    </w:p>
    <w:p w14:paraId="088AD945" w14:textId="77777777"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rPr>
      </w:pPr>
      <w:r w:rsidRPr="00D835A5">
        <w:rPr>
          <w:rFonts w:ascii="Century Gothic" w:eastAsia="Century Gothic" w:hAnsi="Century Gothic" w:cs="Century Gothic"/>
          <w:sz w:val="18"/>
          <w:szCs w:val="18"/>
        </w:rPr>
        <w:t>120 días antes de la fecha de salida debe estar cancelado el 40% del valor del paquete.</w:t>
      </w:r>
    </w:p>
    <w:p w14:paraId="51BDEE74" w14:textId="77777777"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rPr>
      </w:pPr>
      <w:r w:rsidRPr="00D835A5">
        <w:rPr>
          <w:rFonts w:ascii="Century Gothic" w:eastAsia="Century Gothic" w:hAnsi="Century Gothic" w:cs="Century Gothic"/>
          <w:sz w:val="18"/>
          <w:szCs w:val="18"/>
        </w:rPr>
        <w:t>90 días antes de la fecha de salida debe estar cancelado el 60% del valor del paquete.</w:t>
      </w:r>
    </w:p>
    <w:p w14:paraId="7E71AF6E" w14:textId="77777777"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rPr>
      </w:pPr>
      <w:r w:rsidRPr="00D835A5">
        <w:rPr>
          <w:rFonts w:ascii="Century Gothic" w:eastAsia="Century Gothic" w:hAnsi="Century Gothic" w:cs="Century Gothic"/>
          <w:sz w:val="18"/>
          <w:szCs w:val="18"/>
        </w:rPr>
        <w:t>60 días antes de la fecha de salida debe estar cancelado el 80% del paquete.</w:t>
      </w:r>
    </w:p>
    <w:p w14:paraId="6A640040" w14:textId="77777777"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rPr>
      </w:pPr>
      <w:r w:rsidRPr="00D835A5">
        <w:rPr>
          <w:rFonts w:ascii="Century Gothic" w:eastAsia="Century Gothic" w:hAnsi="Century Gothic" w:cs="Century Gothic"/>
          <w:sz w:val="18"/>
          <w:szCs w:val="18"/>
        </w:rPr>
        <w:t>45 días antes de la fecha de salida debe estar cancelado el 100% del paquete.</w:t>
      </w:r>
    </w:p>
    <w:p w14:paraId="63431586" w14:textId="77777777" w:rsidR="009C1453" w:rsidRDefault="009C1453" w:rsidP="005266EB">
      <w:pPr>
        <w:spacing w:after="0"/>
        <w:ind w:leftChars="0" w:left="0" w:firstLineChars="0" w:firstLine="0"/>
        <w:jc w:val="both"/>
        <w:rPr>
          <w:rFonts w:ascii="Century Gothic" w:eastAsia="Century Gothic" w:hAnsi="Century Gothic" w:cs="Century Gothic"/>
          <w:sz w:val="18"/>
          <w:szCs w:val="18"/>
        </w:rPr>
      </w:pPr>
    </w:p>
    <w:p w14:paraId="2730269C"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b/>
          <w:sz w:val="18"/>
          <w:szCs w:val="18"/>
        </w:rPr>
        <w:t>NOTA:</w:t>
      </w:r>
    </w:p>
    <w:p w14:paraId="7D45FF11" w14:textId="77777777" w:rsidR="00E50513" w:rsidRPr="00D835A5" w:rsidRDefault="00000000" w:rsidP="00D835A5">
      <w:pPr>
        <w:pStyle w:val="Prrafodelista"/>
        <w:numPr>
          <w:ilvl w:val="0"/>
          <w:numId w:val="17"/>
        </w:numPr>
        <w:pBdr>
          <w:top w:val="nil"/>
          <w:left w:val="nil"/>
          <w:bottom w:val="nil"/>
          <w:right w:val="nil"/>
          <w:between w:val="nil"/>
        </w:pBdr>
        <w:spacing w:after="0"/>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Si a los 90 Días antes de la fecha de viaje no está cancelado el 60% del valor del plan, nos veremos en la obligación de cancelar la reserva de los cupos separados y será perdido el primer depósito.</w:t>
      </w:r>
    </w:p>
    <w:p w14:paraId="01572B90" w14:textId="77777777" w:rsidR="00E50513" w:rsidRPr="00D835A5" w:rsidRDefault="00000000" w:rsidP="00D835A5">
      <w:pPr>
        <w:pStyle w:val="Prrafodelista"/>
        <w:numPr>
          <w:ilvl w:val="0"/>
          <w:numId w:val="17"/>
        </w:numPr>
        <w:pBdr>
          <w:top w:val="nil"/>
          <w:left w:val="nil"/>
          <w:bottom w:val="nil"/>
          <w:right w:val="nil"/>
          <w:between w:val="nil"/>
        </w:pBdr>
        <w:spacing w:after="0"/>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PAGO TOTAL:  45 días previos a la salida del viaje, EXPRIVIA GRANDES VIAJES, debe haber recibido el 100% del valor total del paquete. De lo contrario EXPRIVIA GRANDES VIAJES, entenderá por DESISTIDO el viaje; sin lugar a reembolso de los anticipos dados.</w:t>
      </w:r>
    </w:p>
    <w:p w14:paraId="082ED482" w14:textId="77777777" w:rsidR="00E50513" w:rsidRPr="00D835A5" w:rsidRDefault="00000000" w:rsidP="00D835A5">
      <w:pPr>
        <w:pStyle w:val="Prrafodelista"/>
        <w:numPr>
          <w:ilvl w:val="0"/>
          <w:numId w:val="17"/>
        </w:numPr>
        <w:pBdr>
          <w:top w:val="nil"/>
          <w:left w:val="nil"/>
          <w:bottom w:val="nil"/>
          <w:right w:val="nil"/>
          <w:between w:val="nil"/>
        </w:pBdr>
        <w:shd w:val="clear" w:color="auto" w:fill="FFFFFF"/>
        <w:spacing w:after="0"/>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Si antes de realizar el primer depósito a EXPRIVIA GRANDES VIAJES, no hemos recibido sus inquietudes por escrito, daremos por aceptadas las condiciones de venta descritas en este documento.</w:t>
      </w:r>
    </w:p>
    <w:p w14:paraId="079B449D" w14:textId="77777777" w:rsidR="00E50513" w:rsidRDefault="00E50513">
      <w:pPr>
        <w:spacing w:after="0" w:line="252" w:lineRule="auto"/>
        <w:ind w:left="0" w:hanging="2"/>
        <w:jc w:val="both"/>
        <w:rPr>
          <w:rFonts w:ascii="Century Gothic" w:eastAsia="Century Gothic" w:hAnsi="Century Gothic" w:cs="Century Gothic"/>
          <w:sz w:val="18"/>
          <w:szCs w:val="18"/>
        </w:rPr>
      </w:pPr>
    </w:p>
    <w:p w14:paraId="6AA401A7" w14:textId="77777777" w:rsidR="00E50513" w:rsidRDefault="00000000">
      <w:pPr>
        <w:spacing w:after="0" w:line="252" w:lineRule="auto"/>
        <w:ind w:left="0" w:hanging="2"/>
        <w:jc w:val="both"/>
        <w:rPr>
          <w:rFonts w:ascii="Century Gothic" w:eastAsia="Century Gothic" w:hAnsi="Century Gothic" w:cs="Century Gothic"/>
          <w:u w:val="single"/>
        </w:rPr>
      </w:pPr>
      <w:r>
        <w:rPr>
          <w:rFonts w:ascii="Century Gothic" w:eastAsia="Century Gothic" w:hAnsi="Century Gothic" w:cs="Century Gothic"/>
          <w:b/>
          <w:u w:val="single"/>
        </w:rPr>
        <w:t>CONDICIONES DE CANCELACIÓN:</w:t>
      </w:r>
    </w:p>
    <w:p w14:paraId="30E05838" w14:textId="77777777" w:rsidR="00E50513" w:rsidRDefault="00E50513">
      <w:pPr>
        <w:spacing w:after="0" w:line="252" w:lineRule="auto"/>
        <w:ind w:left="0" w:hanging="2"/>
        <w:jc w:val="both"/>
        <w:rPr>
          <w:rFonts w:ascii="Century Gothic" w:eastAsia="Century Gothic" w:hAnsi="Century Gothic" w:cs="Century Gothic"/>
          <w:sz w:val="18"/>
          <w:szCs w:val="18"/>
        </w:rPr>
      </w:pPr>
    </w:p>
    <w:p w14:paraId="29A537C2"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En el caso de los tickets emitidos y asistencia médica (en caso incluya), la penalidad será del 100%. Las penalidades se rigen por la siguiente tabla.</w:t>
      </w:r>
    </w:p>
    <w:p w14:paraId="4258D808"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p w14:paraId="65647A7A" w14:textId="32431F42"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Más de 121 días antes de la fecha de viaje, el primer depósito es de US$300.00 por pasajero.</w:t>
      </w:r>
    </w:p>
    <w:p w14:paraId="5ABB96C6" w14:textId="77777777"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De 120 días a 91 antes de la fecha del viaje, el cargo es del 30% del valor del paquete.</w:t>
      </w:r>
    </w:p>
    <w:p w14:paraId="69941ED1" w14:textId="77777777"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90 a 61 días antes de la fecha de viaje cargo del 50% del valor del paquete.</w:t>
      </w:r>
    </w:p>
    <w:p w14:paraId="726F1F8D" w14:textId="77777777"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60 a 46 días antes de la fecha de viaje cargo del 80 % del valor del paquete.</w:t>
      </w:r>
    </w:p>
    <w:p w14:paraId="2C1A4615" w14:textId="77777777"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45 a 0 días antes de la fecha de viaje cargo del 100 % del valor del paquete.</w:t>
      </w:r>
    </w:p>
    <w:p w14:paraId="57CF4B64" w14:textId="77777777" w:rsidR="00E50513" w:rsidRDefault="00E50513" w:rsidP="00D835A5">
      <w:pPr>
        <w:spacing w:after="0"/>
        <w:ind w:leftChars="0" w:left="0" w:firstLineChars="0" w:firstLine="0"/>
        <w:jc w:val="both"/>
        <w:rPr>
          <w:rFonts w:ascii="Century Gothic" w:eastAsia="Century Gothic" w:hAnsi="Century Gothic" w:cs="Century Gothic"/>
          <w:sz w:val="18"/>
          <w:szCs w:val="18"/>
        </w:rPr>
      </w:pPr>
    </w:p>
    <w:p w14:paraId="615695C0" w14:textId="79113D73" w:rsidR="00D835A5" w:rsidRPr="005266EB" w:rsidRDefault="00000000" w:rsidP="005266EB">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i/>
          <w:sz w:val="18"/>
          <w:szCs w:val="18"/>
        </w:rPr>
        <w:t>(Las emisiones de tickets se realizan según nuestra empresa lo determine para garantizar la operación)</w:t>
      </w:r>
    </w:p>
    <w:p w14:paraId="1EB38E11" w14:textId="038A07B6" w:rsidR="00D835A5" w:rsidRPr="00D835A5" w:rsidRDefault="00000000" w:rsidP="00D835A5">
      <w:pPr>
        <w:spacing w:before="240" w:after="240" w:line="240" w:lineRule="auto"/>
        <w:ind w:leftChars="0" w:left="0" w:firstLineChars="0" w:firstLine="0"/>
        <w:jc w:val="both"/>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NOTAS IMPORTANTES:</w:t>
      </w:r>
    </w:p>
    <w:p w14:paraId="4D98EE26"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i/>
          <w:color w:val="000000"/>
          <w:sz w:val="18"/>
          <w:szCs w:val="18"/>
          <w:highlight w:val="yellow"/>
        </w:rPr>
        <w:t>Para solicitar reservas, se requiere obligatoriamente de una de las dos opciones:</w:t>
      </w:r>
    </w:p>
    <w:p w14:paraId="1DC1D879" w14:textId="66646D0A" w:rsidR="002D66EF" w:rsidRPr="00A72EB3" w:rsidRDefault="00000000" w:rsidP="00A72EB3">
      <w:pPr>
        <w:pStyle w:val="Prrafodelista"/>
        <w:numPr>
          <w:ilvl w:val="0"/>
          <w:numId w:val="23"/>
        </w:numPr>
        <w:pBdr>
          <w:top w:val="nil"/>
          <w:left w:val="nil"/>
          <w:bottom w:val="nil"/>
          <w:right w:val="nil"/>
          <w:between w:val="nil"/>
        </w:pBdr>
        <w:spacing w:after="0" w:line="240" w:lineRule="auto"/>
        <w:ind w:leftChars="0" w:left="1134"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i/>
          <w:color w:val="000000"/>
          <w:sz w:val="18"/>
          <w:szCs w:val="18"/>
          <w:highlight w:val="yellow"/>
        </w:rPr>
        <w:t>Foto donde se visualizan los datos del DNI o PASAPORTE. </w:t>
      </w:r>
    </w:p>
    <w:p w14:paraId="2644F497" w14:textId="2F9B7674" w:rsidR="00D835A5" w:rsidRPr="00D835A5" w:rsidRDefault="00000000" w:rsidP="00D835A5">
      <w:pPr>
        <w:pStyle w:val="Prrafodelista"/>
        <w:numPr>
          <w:ilvl w:val="0"/>
          <w:numId w:val="23"/>
        </w:numPr>
        <w:pBdr>
          <w:top w:val="nil"/>
          <w:left w:val="nil"/>
          <w:bottom w:val="nil"/>
          <w:right w:val="nil"/>
          <w:between w:val="nil"/>
        </w:pBdr>
        <w:spacing w:after="0" w:line="240" w:lineRule="auto"/>
        <w:ind w:leftChars="0" w:left="1134"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i/>
          <w:color w:val="000000"/>
          <w:sz w:val="18"/>
          <w:szCs w:val="18"/>
          <w:highlight w:val="yellow"/>
        </w:rPr>
        <w:t>Enviar redactado DATOS COMPLETOS / # DNI o PASAPORTE / FECHA DE NACIMIENTO. En este caso, no nos responsabilizamos por errores en los datos brindados. Los 3 datos son obligatorios.</w:t>
      </w:r>
    </w:p>
    <w:p w14:paraId="401064F4"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Los precios del programa son por persona de acuerdo con la acomodación elegida.</w:t>
      </w:r>
    </w:p>
    <w:p w14:paraId="4FFDBC02"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Stock disponible: 10 paquetes dobles.</w:t>
      </w:r>
    </w:p>
    <w:p w14:paraId="2580B008" w14:textId="438CB5F6" w:rsidR="005266EB" w:rsidRPr="002D66EF" w:rsidRDefault="00000000" w:rsidP="002D66EF">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Vigencia: Válido para comprar hasta agotar stock.</w:t>
      </w:r>
    </w:p>
    <w:p w14:paraId="4761440E" w14:textId="77777777" w:rsidR="00E50513" w:rsidRPr="00A72EB3"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b/>
          <w:color w:val="000000"/>
          <w:sz w:val="18"/>
          <w:szCs w:val="18"/>
          <w:highlight w:val="yellow"/>
        </w:rPr>
        <w:t>Para asegurar su plaza se requiere de prepago NO REEMBOLSABLE: US$ 300.00 POR PASAJERO.</w:t>
      </w:r>
    </w:p>
    <w:p w14:paraId="6F29B324" w14:textId="77777777" w:rsidR="00A72EB3" w:rsidRDefault="00A72EB3" w:rsidP="00A72EB3">
      <w:pPr>
        <w:pStyle w:val="Prrafodelista"/>
        <w:pBdr>
          <w:top w:val="nil"/>
          <w:left w:val="nil"/>
          <w:bottom w:val="nil"/>
          <w:right w:val="nil"/>
          <w:between w:val="nil"/>
        </w:pBdr>
        <w:spacing w:after="0" w:line="240" w:lineRule="auto"/>
        <w:ind w:leftChars="0" w:left="718" w:firstLineChars="0" w:firstLine="0"/>
        <w:jc w:val="both"/>
        <w:rPr>
          <w:rFonts w:ascii="Century Gothic" w:eastAsia="Century Gothic" w:hAnsi="Century Gothic" w:cs="Century Gothic"/>
          <w:b/>
          <w:color w:val="000000"/>
          <w:sz w:val="18"/>
          <w:szCs w:val="18"/>
        </w:rPr>
      </w:pPr>
    </w:p>
    <w:p w14:paraId="49415C8F" w14:textId="77777777" w:rsidR="00A72EB3" w:rsidRDefault="00A72EB3" w:rsidP="00A72EB3">
      <w:pPr>
        <w:pStyle w:val="Prrafodelista"/>
        <w:pBdr>
          <w:top w:val="nil"/>
          <w:left w:val="nil"/>
          <w:bottom w:val="nil"/>
          <w:right w:val="nil"/>
          <w:between w:val="nil"/>
        </w:pBdr>
        <w:spacing w:after="0" w:line="240" w:lineRule="auto"/>
        <w:ind w:leftChars="0" w:left="718" w:firstLineChars="0" w:firstLine="0"/>
        <w:jc w:val="both"/>
        <w:rPr>
          <w:rFonts w:ascii="Century Gothic" w:eastAsia="Century Gothic" w:hAnsi="Century Gothic" w:cs="Century Gothic"/>
          <w:b/>
          <w:color w:val="000000"/>
          <w:sz w:val="18"/>
          <w:szCs w:val="18"/>
        </w:rPr>
      </w:pPr>
    </w:p>
    <w:p w14:paraId="769CBB98" w14:textId="77777777" w:rsidR="00A72EB3" w:rsidRPr="00D835A5" w:rsidRDefault="00A72EB3" w:rsidP="00A72EB3">
      <w:pPr>
        <w:pStyle w:val="Prrafodelista"/>
        <w:pBdr>
          <w:top w:val="nil"/>
          <w:left w:val="nil"/>
          <w:bottom w:val="nil"/>
          <w:right w:val="nil"/>
          <w:between w:val="nil"/>
        </w:pBdr>
        <w:spacing w:after="0" w:line="240" w:lineRule="auto"/>
        <w:ind w:leftChars="0" w:left="718" w:firstLineChars="0" w:firstLine="0"/>
        <w:jc w:val="both"/>
        <w:rPr>
          <w:rFonts w:ascii="Century Gothic" w:eastAsia="Century Gothic" w:hAnsi="Century Gothic" w:cs="Century Gothic"/>
          <w:color w:val="000000"/>
          <w:sz w:val="18"/>
          <w:szCs w:val="18"/>
        </w:rPr>
      </w:pPr>
    </w:p>
    <w:p w14:paraId="797CB54F" w14:textId="77777777" w:rsidR="00E50513" w:rsidRPr="00D835A5" w:rsidRDefault="00000000" w:rsidP="00D835A5">
      <w:pPr>
        <w:pStyle w:val="Prrafodelista"/>
        <w:widowControl w:val="0"/>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b/>
          <w:color w:val="000000"/>
          <w:sz w:val="18"/>
          <w:szCs w:val="18"/>
        </w:rPr>
        <w:t>Fecha entrega de documentación de viaje: consultar</w:t>
      </w:r>
    </w:p>
    <w:p w14:paraId="40448AF0" w14:textId="77777777" w:rsidR="00E50513" w:rsidRPr="00D835A5" w:rsidRDefault="00000000" w:rsidP="00D835A5">
      <w:pPr>
        <w:pStyle w:val="Prrafodelista"/>
        <w:widowControl w:val="0"/>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Bloqueo NO permite reembolso, no es transferible, no es endosable.</w:t>
      </w:r>
    </w:p>
    <w:p w14:paraId="2093011E"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Cambios en el itinerario aplican penalidades y/o suplemento de tarifas.</w:t>
      </w:r>
    </w:p>
    <w:p w14:paraId="429E8CE7"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El pago final debe ser completado 45 días antes de la salida.</w:t>
      </w:r>
    </w:p>
    <w:p w14:paraId="57904BD0"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La solicitud de la reserva es con responsabilidad y previa de la lectura total de las condiciones y su aceptación, así como también de haber informado las condiciones al usuario final.</w:t>
      </w:r>
    </w:p>
    <w:p w14:paraId="55B958DB"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La NO presentación en la fecha de salida de los servicios significa la pérdida total del programa.</w:t>
      </w:r>
    </w:p>
    <w:p w14:paraId="4292B1C9" w14:textId="2F7C066C"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 xml:space="preserve">Programa actualizado al   </w:t>
      </w:r>
      <w:r w:rsidR="009C1453" w:rsidRPr="00D835A5">
        <w:rPr>
          <w:rFonts w:ascii="Century Gothic" w:eastAsia="Century Gothic" w:hAnsi="Century Gothic" w:cs="Century Gothic"/>
          <w:color w:val="000000"/>
          <w:sz w:val="18"/>
          <w:szCs w:val="18"/>
        </w:rPr>
        <w:t>27</w:t>
      </w:r>
      <w:r w:rsidRPr="00D835A5">
        <w:rPr>
          <w:rFonts w:ascii="Century Gothic" w:eastAsia="Century Gothic" w:hAnsi="Century Gothic" w:cs="Century Gothic"/>
          <w:color w:val="000000"/>
          <w:sz w:val="18"/>
          <w:szCs w:val="18"/>
        </w:rPr>
        <w:t>/</w:t>
      </w:r>
      <w:r w:rsidR="009C1453" w:rsidRPr="00D835A5">
        <w:rPr>
          <w:rFonts w:ascii="Century Gothic" w:eastAsia="Century Gothic" w:hAnsi="Century Gothic" w:cs="Century Gothic"/>
          <w:color w:val="000000"/>
          <w:sz w:val="18"/>
          <w:szCs w:val="18"/>
        </w:rPr>
        <w:t>09</w:t>
      </w:r>
      <w:r w:rsidRPr="00D835A5">
        <w:rPr>
          <w:rFonts w:ascii="Century Gothic" w:eastAsia="Century Gothic" w:hAnsi="Century Gothic" w:cs="Century Gothic"/>
          <w:color w:val="000000"/>
          <w:sz w:val="18"/>
          <w:szCs w:val="18"/>
        </w:rPr>
        <w:t>/2024 – Tipo de cambio vigente al momento: s/4.10</w:t>
      </w:r>
    </w:p>
    <w:p w14:paraId="10BB38E6"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La vigencia del pasaporte deberá ser mayor a 6 meses.</w:t>
      </w:r>
    </w:p>
    <w:p w14:paraId="5AB8EF61" w14:textId="77777777" w:rsidR="00910B67" w:rsidRDefault="00910B67">
      <w:pPr>
        <w:spacing w:after="0" w:line="240" w:lineRule="auto"/>
        <w:ind w:left="1" w:hanging="3"/>
        <w:jc w:val="both"/>
        <w:rPr>
          <w:rFonts w:ascii="Century Gothic" w:eastAsia="Century Gothic" w:hAnsi="Century Gothic" w:cs="Century Gothic"/>
          <w:sz w:val="28"/>
          <w:szCs w:val="28"/>
          <w:u w:val="single"/>
        </w:rPr>
      </w:pPr>
    </w:p>
    <w:p w14:paraId="21004387" w14:textId="77777777" w:rsidR="00E50513" w:rsidRDefault="00000000">
      <w:pPr>
        <w:spacing w:after="0" w:line="240" w:lineRule="auto"/>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u w:val="single"/>
        </w:rPr>
        <w:t>CONDICIONES GENERALES PROGRAMA:</w:t>
      </w:r>
    </w:p>
    <w:p w14:paraId="222B45D2"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71225078"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BOLETOS AÉREOS</w:t>
      </w:r>
    </w:p>
    <w:p w14:paraId="4C75FADD"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6525C015"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Las tarifas aéreas incluyen queues e impuestos y están sujetas a variaciones hasta la confirmación del pago. Sin embargo, incluso, cuando ya se hubiera emitido un boleto, de existir alguna variación de impuestos, estos deberán ser reintegrados por la agencia minorista para su regularización.</w:t>
      </w:r>
    </w:p>
    <w:p w14:paraId="7446D0A0"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5BBE72A6"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Boletos aéreos dentro de paquetes vacacionales (boletos en bloqueos/ salidas confirmadas), No son reembolsables, endosables ni transferibles.</w:t>
      </w:r>
    </w:p>
    <w:p w14:paraId="34413321" w14:textId="77777777" w:rsidR="00E50513" w:rsidRDefault="00E50513">
      <w:pPr>
        <w:spacing w:after="0" w:line="240" w:lineRule="auto"/>
        <w:ind w:left="0" w:hanging="2"/>
        <w:jc w:val="both"/>
        <w:rPr>
          <w:rFonts w:ascii="Century Gothic" w:eastAsia="Century Gothic" w:hAnsi="Century Gothic" w:cs="Century Gothic"/>
          <w:color w:val="000000"/>
          <w:sz w:val="18"/>
          <w:szCs w:val="18"/>
          <w:highlight w:val="yellow"/>
        </w:rPr>
      </w:pPr>
    </w:p>
    <w:p w14:paraId="44535740"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highlight w:val="yellow"/>
        </w:rPr>
        <w:t>La agencia minorista es responsable de verificar los requisitos migratorios, sanitarios u otros, que necesiten sus pasajeros antes de la emisión de boleto y del viaje.</w:t>
      </w:r>
    </w:p>
    <w:p w14:paraId="4C46F90F"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59CD80E0"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SERVICIOS HOTELEROS</w:t>
      </w:r>
    </w:p>
    <w:p w14:paraId="3BD5F5B4"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1A3FDC8D"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La agencia minorista deberá informar al usuario final la hora en que debe realizar el </w:t>
      </w:r>
      <w:r>
        <w:rPr>
          <w:rFonts w:ascii="Century Gothic" w:eastAsia="Century Gothic" w:hAnsi="Century Gothic" w:cs="Century Gothic"/>
          <w:b/>
          <w:color w:val="000000"/>
          <w:sz w:val="18"/>
          <w:szCs w:val="18"/>
        </w:rPr>
        <w:t>Check-in y Check-Out (hora local del destino)</w:t>
      </w:r>
      <w:r>
        <w:rPr>
          <w:rFonts w:ascii="Century Gothic" w:eastAsia="Century Gothic" w:hAnsi="Century Gothic" w:cs="Century Gothic"/>
          <w:color w:val="000000"/>
          <w:sz w:val="18"/>
          <w:szCs w:val="18"/>
        </w:rPr>
        <w:t>. Recuerde que de no presentarse en la fecha y horario indicado en el voucher del servicio o no dar aviso previo de un posible retraso, el alojamiento lo considerará como NO SHOW (no se presentó), quedando bajo su potestad cancelar la reserva y disponer de la habitación a su criterio, no pudiendo el cliente o usuario final solicitar el reembolso total o parcial de lo pagado o la restitución del servicio.</w:t>
      </w:r>
    </w:p>
    <w:p w14:paraId="1EFCBEC1"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4FF6C5B6" w14:textId="54EDD7A8" w:rsidR="00E50513" w:rsidRPr="005266EB" w:rsidRDefault="00000000" w:rsidP="005266EB">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w:t>
      </w:r>
      <w:r w:rsidR="009C1453">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basadas en las camas existentes, no pudiendo garantizarse que se asignen el número de camas por igual cantidad de clientes.</w:t>
      </w:r>
    </w:p>
    <w:p w14:paraId="490BA917"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5F62A641"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Es indispensable que el o los usuarios finales presenten en destino el voucher de servicios impreso.</w:t>
      </w:r>
    </w:p>
    <w:p w14:paraId="6690EFB7"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61493318" w14:textId="25BEA276" w:rsidR="00E50513" w:rsidRDefault="00000000" w:rsidP="00A72EB3">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Sobre las tarifas de las habitaciones, la agencia minorista debe verificar al momento de que el agente le envíe la información para tomar y/o solicitar una reserva, los gastos de cancelaciones</w:t>
      </w:r>
      <w:r w:rsidR="00A72EB3">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que estas generen. Cuando más cercanas las fechas y/o por el tipo de habitación, muchos proveedores aplican gastos de cancelación del 100%, es decir, deberá ser pagada en su totalidad.</w:t>
      </w:r>
    </w:p>
    <w:p w14:paraId="503A03F9"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5CB742A5"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En caso de prepagar reservas, los montos adelantados se regirán bajo las políticas de cancelación y/o reembolso del servicio, no pudiendo desistir del pago total en caso aplique.</w:t>
      </w:r>
    </w:p>
    <w:p w14:paraId="4BA341F6" w14:textId="77777777" w:rsidR="005266EB" w:rsidRDefault="005266EB">
      <w:pPr>
        <w:spacing w:after="0" w:line="240" w:lineRule="auto"/>
        <w:ind w:left="0" w:hanging="2"/>
        <w:jc w:val="both"/>
        <w:rPr>
          <w:rFonts w:ascii="Century Gothic" w:eastAsia="Century Gothic" w:hAnsi="Century Gothic" w:cs="Century Gothic"/>
          <w:color w:val="000000"/>
          <w:sz w:val="18"/>
          <w:szCs w:val="18"/>
        </w:rPr>
      </w:pPr>
    </w:p>
    <w:p w14:paraId="61935F93" w14:textId="77777777" w:rsidR="00E50513" w:rsidRDefault="00000000" w:rsidP="002D66EF">
      <w:pPr>
        <w:spacing w:after="0" w:line="240" w:lineRule="auto"/>
        <w:ind w:leftChars="0" w:left="0" w:firstLineChars="0" w:firstLine="0"/>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 xml:space="preserve">En los hoteles, los horarios de check-in son a partir de las 15:00 hrs. / horarios de check-out son a partir de las 11:00 hrs </w:t>
      </w:r>
      <w:r>
        <w:rPr>
          <w:rFonts w:ascii="Century Gothic" w:eastAsia="Century Gothic" w:hAnsi="Century Gothic" w:cs="Century Gothic"/>
          <w:sz w:val="18"/>
          <w:szCs w:val="18"/>
        </w:rPr>
        <w:t>dependiendo del destino y regulaciones de cada hotel (horario puede variar).</w:t>
      </w:r>
    </w:p>
    <w:p w14:paraId="6DC685CF"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38F08B5F" w14:textId="77777777" w:rsidR="00A72EB3" w:rsidRDefault="00A72EB3">
      <w:pPr>
        <w:spacing w:after="0" w:line="240" w:lineRule="auto"/>
        <w:ind w:left="0" w:hanging="2"/>
        <w:jc w:val="both"/>
        <w:rPr>
          <w:rFonts w:ascii="Century Gothic" w:eastAsia="Century Gothic" w:hAnsi="Century Gothic" w:cs="Century Gothic"/>
          <w:color w:val="000000"/>
          <w:sz w:val="18"/>
          <w:szCs w:val="18"/>
        </w:rPr>
      </w:pPr>
    </w:p>
    <w:p w14:paraId="76F12F0D" w14:textId="77777777" w:rsidR="00A72EB3" w:rsidRDefault="00A72EB3">
      <w:pPr>
        <w:spacing w:after="0" w:line="240" w:lineRule="auto"/>
        <w:ind w:left="0" w:hanging="2"/>
        <w:jc w:val="both"/>
        <w:rPr>
          <w:rFonts w:ascii="Century Gothic" w:eastAsia="Century Gothic" w:hAnsi="Century Gothic" w:cs="Century Gothic"/>
          <w:color w:val="000000"/>
          <w:sz w:val="18"/>
          <w:szCs w:val="18"/>
        </w:rPr>
      </w:pPr>
    </w:p>
    <w:p w14:paraId="74083641" w14:textId="7F1F82FD"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Impuestos y cargos podrán ser cobrados al entrar al hotel (consultar).</w:t>
      </w:r>
    </w:p>
    <w:p w14:paraId="7A1656B8"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Importante tener en cuenta que algunos hoteles podrán requerir de dinero en efectivo o deposito con tarjeta de crédito como garantía.  Este será devuelto a la salida menos cualquier deducción incurrida por los huéspedes durante la estancia.</w:t>
      </w:r>
    </w:p>
    <w:p w14:paraId="4609BB77"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7E69B059"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TOURS</w:t>
      </w:r>
    </w:p>
    <w:p w14:paraId="379F4AA8"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74FFE07A"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14:paraId="1753932C"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7C41B35B"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TRASLADOS Y TOUR EN SERVICIO REGULAR</w:t>
      </w:r>
    </w:p>
    <w:p w14:paraId="7F8AA8FC"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0581C05D" w14:textId="77777777" w:rsidR="00E50513" w:rsidRDefault="00000000">
      <w:p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14:paraId="5DBD6A27"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469E471D"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TRASLADOS</w:t>
      </w:r>
    </w:p>
    <w:p w14:paraId="411B016C"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44125690"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p>
    <w:p w14:paraId="0E8FB359"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39E0196D"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p>
    <w:p w14:paraId="653C37FF"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523D23D4"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Para los traslados de Hotel – Aeropuerto o Inter hoteles, </w:t>
      </w:r>
      <w:r>
        <w:rPr>
          <w:rFonts w:ascii="Century Gothic" w:eastAsia="Century Gothic" w:hAnsi="Century Gothic" w:cs="Century Gothic"/>
          <w:b/>
          <w:color w:val="000000"/>
          <w:sz w:val="18"/>
          <w:szCs w:val="18"/>
        </w:rPr>
        <w:t>el usuario deberá reconfirmar con el operador en destino, el horario y lugar del recojo</w:t>
      </w:r>
      <w:r>
        <w:rPr>
          <w:rFonts w:ascii="Century Gothic" w:eastAsia="Century Gothic" w:hAnsi="Century Gothic" w:cs="Century Gothic"/>
          <w:color w:val="000000"/>
          <w:sz w:val="18"/>
          <w:szCs w:val="18"/>
        </w:rPr>
        <w:t>. De igual manera, en caso de demora del operador, se solicita comunicarse a la brevedad a los teléfonos locales de emergencia.</w:t>
      </w:r>
    </w:p>
    <w:p w14:paraId="01634C6D"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5977A872"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BLOQUEOS</w:t>
      </w:r>
    </w:p>
    <w:p w14:paraId="5E85F5C1"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5431D856"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highlight w:val="yellow"/>
        </w:rPr>
        <w:t>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p>
    <w:p w14:paraId="4709A4B9" w14:textId="77777777" w:rsidR="002D66EF" w:rsidRDefault="002D66EF">
      <w:pPr>
        <w:pBdr>
          <w:between w:val="nil"/>
        </w:pBdr>
        <w:spacing w:after="0" w:line="240" w:lineRule="auto"/>
        <w:ind w:left="0" w:hanging="2"/>
        <w:jc w:val="both"/>
        <w:rPr>
          <w:rFonts w:ascii="Century Gothic" w:eastAsia="Century Gothic" w:hAnsi="Century Gothic" w:cs="Century Gothic"/>
          <w:color w:val="000000"/>
          <w:sz w:val="18"/>
          <w:szCs w:val="18"/>
        </w:rPr>
      </w:pPr>
    </w:p>
    <w:p w14:paraId="54A7DD16"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GUIA ACOMPAÑANTE (En caso aplique)</w:t>
      </w:r>
    </w:p>
    <w:p w14:paraId="46D96D68"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1E471583"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Cuando se habla de guía, nos referimos a guías locales del país que se visita, que le acompañarán en el circuito y/o en las excursiones. Nunca se hace referencia a un guía acompañante desde Perú.</w:t>
      </w:r>
    </w:p>
    <w:p w14:paraId="2810F731"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2DE7D9E9"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El guía es el único responsable de brindar las excursiones opcionales, en caso lo tomen por su cuenta deberán de asumir la completa responsabilidad de este.</w:t>
      </w:r>
    </w:p>
    <w:p w14:paraId="329F8195"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2C3B04FA"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highlight w:val="yellow"/>
        </w:rPr>
        <w:t>Bajo ninguna circunstancia, se permitirá la falta de respeto al guía o a los demás pasajeros del grupo, en caso suceda esto, el guía tendrá la potestad de retirarlo del circuito. No aplica a ningún tipo de reembolso.</w:t>
      </w:r>
    </w:p>
    <w:p w14:paraId="6F3AA81C" w14:textId="77777777" w:rsidR="00E50513" w:rsidRDefault="00E50513">
      <w:pPr>
        <w:spacing w:after="0" w:line="240" w:lineRule="auto"/>
        <w:ind w:left="0" w:hanging="2"/>
        <w:jc w:val="both"/>
        <w:rPr>
          <w:rFonts w:ascii="Century Gothic" w:eastAsia="Century Gothic" w:hAnsi="Century Gothic" w:cs="Century Gothic"/>
          <w:color w:val="000000"/>
          <w:u w:val="single"/>
        </w:rPr>
      </w:pPr>
    </w:p>
    <w:p w14:paraId="27A194A1" w14:textId="77777777" w:rsidR="00A72EB3" w:rsidRDefault="00A72EB3">
      <w:pPr>
        <w:spacing w:after="0" w:line="240" w:lineRule="auto"/>
        <w:ind w:left="0" w:hanging="2"/>
        <w:jc w:val="both"/>
        <w:rPr>
          <w:rFonts w:ascii="Century Gothic" w:eastAsia="Century Gothic" w:hAnsi="Century Gothic" w:cs="Century Gothic"/>
          <w:b/>
          <w:color w:val="000000"/>
          <w:u w:val="single"/>
        </w:rPr>
      </w:pPr>
    </w:p>
    <w:p w14:paraId="38502A57" w14:textId="1DA6EB67" w:rsidR="00E50513" w:rsidRDefault="00000000">
      <w:pPr>
        <w:spacing w:after="0" w:line="240" w:lineRule="auto"/>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u w:val="single"/>
        </w:rPr>
        <w:t>CONDICIONES GENERALES EXPRIVIA:</w:t>
      </w:r>
    </w:p>
    <w:p w14:paraId="7675224B"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06B19D85"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Es responsabilidad del pasajero presentarse 04 horas antes en el aeropuerto para vuelos internacionales.</w:t>
      </w:r>
    </w:p>
    <w:p w14:paraId="66F4BDF9"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Gastos extras, adicionales o los ítems no incluidos en el paquete cotizado, son por cuenta del pasajero.</w:t>
      </w:r>
    </w:p>
    <w:p w14:paraId="5628DE4F"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El orden de las excursiones y horarios puede ser modificado si el operador lo requiere en base a la logística del programa.</w:t>
      </w:r>
    </w:p>
    <w:p w14:paraId="78E56944"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está en la obligación de realizar los pre-chequeos aéreos de pasajeros individuales ni grupales (Check-in).</w:t>
      </w:r>
    </w:p>
    <w:p w14:paraId="14045D7A"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highlight w:val="yellow"/>
        </w:rPr>
        <w:t>La documentación de viaje será entregada una vez la AA.VV. envíe su factura de comisión y recibo por honorarios, pago de autodetracción en caso aplique, correspondientes a la venta efectuada.</w:t>
      </w:r>
    </w:p>
    <w:p w14:paraId="0682C9E5"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highlight w:val="yellow"/>
        </w:rPr>
        <w:t>En caso la AA.VV. o free lance emita para un mismo file más de una factura, todas pasan a detracción; esto incluye las facturas emitidas para los incentivos</w:t>
      </w:r>
      <w:r w:rsidRPr="00D835A5">
        <w:rPr>
          <w:rFonts w:ascii="Century Gothic" w:eastAsia="Century Gothic" w:hAnsi="Century Gothic" w:cs="Century Gothic"/>
          <w:color w:val="000000"/>
          <w:sz w:val="16"/>
          <w:szCs w:val="16"/>
        </w:rPr>
        <w:t>.</w:t>
      </w:r>
    </w:p>
    <w:p w14:paraId="62880EFC"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14:paraId="18B3CD9D"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14:paraId="44E3C15F"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podrá retener del monto a reembolsar, los gastos incurridos, más la comisión de los servicios contratados con terceros.</w:t>
      </w:r>
    </w:p>
    <w:p w14:paraId="707E4255"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 xml:space="preserve">Ciertos servicios se pueden interrumpir o pueden ser modificados debido a factores ajenos a la responsabilidad de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(condiciones climáticas, eventos sociales, razones de fuerza mayor, u otras); ningún reembolso será otorgado como resultado de estos sucesos ajenos a nuestro control.</w:t>
      </w:r>
    </w:p>
    <w:p w14:paraId="4D18F9AA" w14:textId="4856CE0C" w:rsidR="00E50513" w:rsidRPr="005266EB" w:rsidRDefault="00000000" w:rsidP="005266EB">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w:t>
      </w:r>
      <w:r w:rsidRPr="005266EB">
        <w:rPr>
          <w:rFonts w:ascii="Century Gothic" w:eastAsia="Century Gothic" w:hAnsi="Century Gothic" w:cs="Century Gothic"/>
          <w:color w:val="000000"/>
          <w:sz w:val="16"/>
          <w:szCs w:val="16"/>
        </w:rPr>
        <w:t>acuerdo no afecta al resto de servicios que componen el paquete contratado, ante tal situación se aplicarán las políticas de anulaciones o modificaciones establecidas por EXPRIVIA VIAJES en caso estos no fueran usados conforme a lo reservado.</w:t>
      </w:r>
    </w:p>
    <w:p w14:paraId="037A7611" w14:textId="4D7F8504" w:rsidR="002D66EF" w:rsidRPr="00A72EB3" w:rsidRDefault="00000000" w:rsidP="00A72EB3">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14:paraId="67C407E6"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 xml:space="preserve">Itinerarios y horarios son sujetos a variación, se reconfirmarán en destino por los proveedores del paquete y/o servicios turísticos contratados.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es responsable por cualquier cambio por parte de la aerolínea u operador</w:t>
      </w:r>
    </w:p>
    <w:p w14:paraId="2B196558" w14:textId="3FF9D184" w:rsidR="005266EB" w:rsidRPr="002D66EF" w:rsidRDefault="00000000" w:rsidP="002D66EF">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por aquellas causas que estén fuera de su competencia.</w:t>
      </w:r>
    </w:p>
    <w:p w14:paraId="6F6C1D92" w14:textId="77777777" w:rsidR="00E50513" w:rsidRPr="00D835A5" w:rsidRDefault="00000000" w:rsidP="00D835A5">
      <w:pPr>
        <w:pStyle w:val="Prrafodelista"/>
        <w:numPr>
          <w:ilvl w:val="0"/>
          <w:numId w:val="25"/>
        </w:numPr>
        <w:pBdr>
          <w:between w:val="nil"/>
        </w:pBdr>
        <w:spacing w:after="0"/>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si éste, de manera deliberada decide no usar los servicios y no tiene la autorización de los operadores o uno de nuestros ejecutivos.</w:t>
      </w:r>
    </w:p>
    <w:sectPr w:rsidR="00E50513" w:rsidRPr="00D835A5">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2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828C3" w14:textId="77777777" w:rsidR="007B1913" w:rsidRDefault="007B1913">
      <w:pPr>
        <w:spacing w:after="0" w:line="240" w:lineRule="auto"/>
        <w:ind w:left="0" w:hanging="2"/>
      </w:pPr>
      <w:r>
        <w:separator/>
      </w:r>
    </w:p>
  </w:endnote>
  <w:endnote w:type="continuationSeparator" w:id="0">
    <w:p w14:paraId="5C83F2DF" w14:textId="77777777" w:rsidR="007B1913" w:rsidRDefault="007B191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3CD2A11-1ECB-4382-BD0F-F1A333D7B95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D985370B-899A-4C9E-BE04-A204D44BBAA8}"/>
  </w:font>
  <w:font w:name="Calibri">
    <w:panose1 w:val="020F0502020204030204"/>
    <w:charset w:val="00"/>
    <w:family w:val="swiss"/>
    <w:pitch w:val="variable"/>
    <w:sig w:usb0="E4002EFF" w:usb1="C200247B" w:usb2="00000009" w:usb3="00000000" w:csb0="000001FF" w:csb1="00000000"/>
    <w:embedRegular r:id="rId3" w:fontKey="{CC6E16D0-CF48-46D3-B609-251007081BFE}"/>
    <w:embedBold r:id="rId4" w:fontKey="{5ED9E3A4-00F2-41AB-8C7F-0A3479E7E861}"/>
  </w:font>
  <w:font w:name="Georgia">
    <w:panose1 w:val="02040502050405020303"/>
    <w:charset w:val="00"/>
    <w:family w:val="roman"/>
    <w:pitch w:val="variable"/>
    <w:sig w:usb0="00000287" w:usb1="00000000" w:usb2="00000000" w:usb3="00000000" w:csb0="0000009F" w:csb1="00000000"/>
    <w:embedRegular r:id="rId5" w:fontKey="{49638470-B8A5-4E14-AF46-443456482B40}"/>
    <w:embedItalic r:id="rId6" w:fontKey="{4088844B-BDEE-479C-B494-AE921FAEF374}"/>
  </w:font>
  <w:font w:name="Baumans">
    <w:altName w:val="Calibri"/>
    <w:charset w:val="00"/>
    <w:family w:val="auto"/>
    <w:pitch w:val="default"/>
    <w:embedRegular r:id="rId7" w:fontKey="{4D1CAAF5-62C1-4C80-AF85-B394F1AFADF6}"/>
    <w:embedBold r:id="rId8" w:fontKey="{23D9B4C8-B5A1-4E0D-90FA-5CFAAC557D38}"/>
  </w:font>
  <w:font w:name="Century Gothic">
    <w:panose1 w:val="020B0502020202020204"/>
    <w:charset w:val="00"/>
    <w:family w:val="swiss"/>
    <w:pitch w:val="variable"/>
    <w:sig w:usb0="00000287" w:usb1="00000000" w:usb2="00000000" w:usb3="00000000" w:csb0="0000009F" w:csb1="00000000"/>
    <w:embedRegular r:id="rId9" w:fontKey="{0F97F68C-6917-4F45-B3B6-3786B2CAB8E2}"/>
    <w:embedBold r:id="rId10" w:fontKey="{9FA2D48E-B837-44F9-B092-D95A2EC57D0C}"/>
    <w:embedItalic r:id="rId11" w:fontKey="{09F02924-4F52-4E32-8697-3C610AED7560}"/>
    <w:embedBoldItalic r:id="rId12" w:fontKey="{C1A47D83-0BA0-44C9-BB59-A8DA525BB1A2}"/>
  </w:font>
  <w:font w:name="Lato">
    <w:charset w:val="00"/>
    <w:family w:val="swiss"/>
    <w:pitch w:val="variable"/>
    <w:sig w:usb0="E10002FF" w:usb1="5000ECFF" w:usb2="00000021" w:usb3="00000000" w:csb0="0000019F" w:csb1="00000000"/>
    <w:embedRegular r:id="rId13" w:fontKey="{44222FB5-762A-4F2C-95EB-5DB1CC9F9D25}"/>
  </w:font>
  <w:font w:name="Cambria">
    <w:panose1 w:val="02040503050406030204"/>
    <w:charset w:val="00"/>
    <w:family w:val="roman"/>
    <w:pitch w:val="variable"/>
    <w:sig w:usb0="E00006FF" w:usb1="420024FF" w:usb2="02000000" w:usb3="00000000" w:csb0="0000019F" w:csb1="00000000"/>
    <w:embedRegular r:id="rId14" w:fontKey="{3ED80A41-43CA-4AC8-82B9-D566FDAE11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5FAF3" w14:textId="77777777" w:rsidR="00E50513" w:rsidRDefault="00E50513">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B95C" w14:textId="77777777" w:rsidR="00E50513" w:rsidRDefault="00000000">
    <w:pPr>
      <w:spacing w:line="240" w:lineRule="auto"/>
      <w:ind w:left="0" w:hanging="2"/>
      <w:jc w:val="right"/>
    </w:pPr>
    <w:r>
      <w:rPr>
        <w:rFonts w:ascii="Lato" w:eastAsia="Lato" w:hAnsi="Lato" w:cs="Lato"/>
        <w:color w:val="808080"/>
        <w:sz w:val="18"/>
        <w:szCs w:val="18"/>
      </w:rPr>
      <w:t>Todos Contáctenos: +51 970 839 042</w:t>
    </w:r>
    <w:r>
      <w:rPr>
        <w:rFonts w:ascii="Lato" w:eastAsia="Lato" w:hAnsi="Lato" w:cs="Lato"/>
        <w:color w:val="808080"/>
        <w:sz w:val="18"/>
        <w:szCs w:val="18"/>
      </w:rPr>
      <w:br/>
      <w:t>Escríbenos:  ventas@expriviaviajes.com</w:t>
    </w:r>
    <w:r>
      <w:rPr>
        <w:rFonts w:ascii="Lato" w:eastAsia="Lato" w:hAnsi="Lato" w:cs="Lato"/>
        <w:color w:val="808080"/>
        <w:sz w:val="18"/>
        <w:szCs w:val="18"/>
      </w:rPr>
      <w:br/>
      <w:t xml:space="preserve">              Web:  expriviaviajes.com</w:t>
    </w:r>
  </w:p>
  <w:p w14:paraId="78F8E67E" w14:textId="77777777" w:rsidR="00E50513" w:rsidRDefault="00000000">
    <w:pPr>
      <w:spacing w:line="240" w:lineRule="auto"/>
      <w:ind w:left="0" w:hanging="2"/>
      <w:jc w:val="right"/>
    </w:pPr>
    <w:r>
      <w:rPr>
        <w:rFonts w:ascii="Lato" w:eastAsia="Lato" w:hAnsi="Lato" w:cs="Lato"/>
        <w:color w:val="808080"/>
        <w:sz w:val="18"/>
        <w:szCs w:val="18"/>
      </w:rPr>
      <w:t>© 2022 EXPRIVIA VIAJES SAC</w:t>
    </w:r>
    <w:r>
      <w:rPr>
        <w:rFonts w:ascii="Lato" w:eastAsia="Lato" w:hAnsi="Lato" w:cs="Lato"/>
        <w:color w:val="808080"/>
        <w:sz w:val="18"/>
        <w:szCs w:val="18"/>
      </w:rPr>
      <w:br/>
      <w:t>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8A60" w14:textId="77777777" w:rsidR="00E50513" w:rsidRDefault="00E50513">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93351" w14:textId="77777777" w:rsidR="007B1913" w:rsidRDefault="007B1913">
      <w:pPr>
        <w:spacing w:after="0" w:line="240" w:lineRule="auto"/>
        <w:ind w:left="0" w:hanging="2"/>
      </w:pPr>
      <w:r>
        <w:separator/>
      </w:r>
    </w:p>
  </w:footnote>
  <w:footnote w:type="continuationSeparator" w:id="0">
    <w:p w14:paraId="6E9CBA32" w14:textId="77777777" w:rsidR="007B1913" w:rsidRDefault="007B191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2FB18" w14:textId="77777777" w:rsidR="00E50513" w:rsidRDefault="00E50513">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D150" w14:textId="77777777" w:rsidR="00E50513" w:rsidRDefault="00000000">
    <w:pPr>
      <w:pBdr>
        <w:top w:val="nil"/>
        <w:left w:val="nil"/>
        <w:bottom w:val="nil"/>
        <w:right w:val="nil"/>
        <w:between w:val="nil"/>
      </w:pBdr>
      <w:spacing w:after="0" w:line="240" w:lineRule="auto"/>
      <w:ind w:left="0" w:hanging="2"/>
      <w:rPr>
        <w:color w:val="000000"/>
      </w:rPr>
    </w:pPr>
    <w:r>
      <w:rPr>
        <w:noProof/>
      </w:rPr>
      <w:drawing>
        <wp:anchor distT="0" distB="0" distL="114300" distR="114300" simplePos="0" relativeHeight="251658240" behindDoc="0" locked="0" layoutInCell="1" hidden="0" allowOverlap="1" wp14:anchorId="06669A72" wp14:editId="4FD61AEB">
          <wp:simplePos x="0" y="0"/>
          <wp:positionH relativeFrom="page">
            <wp:posOffset>121920</wp:posOffset>
          </wp:positionH>
          <wp:positionV relativeFrom="paragraph">
            <wp:posOffset>-289560</wp:posOffset>
          </wp:positionV>
          <wp:extent cx="1173480" cy="10668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3480" cy="10668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67B5" w14:textId="77777777" w:rsidR="00E50513" w:rsidRDefault="00E50513">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B3E58"/>
    <w:multiLevelType w:val="multilevel"/>
    <w:tmpl w:val="0B8AED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B31A1F"/>
    <w:multiLevelType w:val="multilevel"/>
    <w:tmpl w:val="72FA7EBA"/>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 w15:restartNumberingAfterBreak="0">
    <w:nsid w:val="122B4240"/>
    <w:multiLevelType w:val="hybridMultilevel"/>
    <w:tmpl w:val="88967E98"/>
    <w:lvl w:ilvl="0" w:tplc="280A0003">
      <w:start w:val="1"/>
      <w:numFmt w:val="bullet"/>
      <w:lvlText w:val="o"/>
      <w:lvlJc w:val="left"/>
      <w:pPr>
        <w:ind w:left="718" w:hanging="360"/>
      </w:pPr>
      <w:rPr>
        <w:rFonts w:ascii="Courier New" w:hAnsi="Courier New" w:cs="Courier New"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3" w15:restartNumberingAfterBreak="0">
    <w:nsid w:val="17E27C95"/>
    <w:multiLevelType w:val="hybridMultilevel"/>
    <w:tmpl w:val="1318C19A"/>
    <w:lvl w:ilvl="0" w:tplc="280A000B">
      <w:start w:val="1"/>
      <w:numFmt w:val="bullet"/>
      <w:lvlText w:val=""/>
      <w:lvlJc w:val="left"/>
      <w:pPr>
        <w:ind w:left="718" w:hanging="360"/>
      </w:pPr>
      <w:rPr>
        <w:rFonts w:ascii="Wingdings" w:hAnsi="Wingdings"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4" w15:restartNumberingAfterBreak="0">
    <w:nsid w:val="22CA5FB9"/>
    <w:multiLevelType w:val="multilevel"/>
    <w:tmpl w:val="03E47EE8"/>
    <w:lvl w:ilvl="0">
      <w:start w:val="6"/>
      <w:numFmt w:val="bullet"/>
      <w:lvlText w:val="-"/>
      <w:lvlJc w:val="left"/>
      <w:pPr>
        <w:ind w:left="1078" w:hanging="360"/>
      </w:pPr>
      <w:rPr>
        <w:rFonts w:ascii="Verdana" w:eastAsia="Verdana" w:hAnsi="Verdana" w:cs="Verdana"/>
        <w:color w:val="000000"/>
        <w:sz w:val="16"/>
        <w:szCs w:val="16"/>
        <w:vertAlign w:val="baseline"/>
      </w:rPr>
    </w:lvl>
    <w:lvl w:ilvl="1">
      <w:start w:val="1"/>
      <w:numFmt w:val="bullet"/>
      <w:lvlText w:val="o"/>
      <w:lvlJc w:val="left"/>
      <w:pPr>
        <w:ind w:left="1798" w:hanging="360"/>
      </w:pPr>
      <w:rPr>
        <w:rFonts w:ascii="Courier New" w:eastAsia="Courier New" w:hAnsi="Courier New" w:cs="Courier New"/>
        <w:vertAlign w:val="baseline"/>
      </w:rPr>
    </w:lvl>
    <w:lvl w:ilvl="2">
      <w:start w:val="1"/>
      <w:numFmt w:val="bullet"/>
      <w:lvlText w:val="▪"/>
      <w:lvlJc w:val="left"/>
      <w:pPr>
        <w:ind w:left="2518" w:hanging="360"/>
      </w:pPr>
      <w:rPr>
        <w:rFonts w:ascii="Noto Sans Symbols" w:eastAsia="Noto Sans Symbols" w:hAnsi="Noto Sans Symbols" w:cs="Noto Sans Symbols"/>
        <w:vertAlign w:val="baseline"/>
      </w:rPr>
    </w:lvl>
    <w:lvl w:ilvl="3">
      <w:start w:val="1"/>
      <w:numFmt w:val="bullet"/>
      <w:lvlText w:val="●"/>
      <w:lvlJc w:val="left"/>
      <w:pPr>
        <w:ind w:left="3238" w:hanging="360"/>
      </w:pPr>
      <w:rPr>
        <w:rFonts w:ascii="Noto Sans Symbols" w:eastAsia="Noto Sans Symbols" w:hAnsi="Noto Sans Symbols" w:cs="Noto Sans Symbols"/>
        <w:vertAlign w:val="baseline"/>
      </w:rPr>
    </w:lvl>
    <w:lvl w:ilvl="4">
      <w:start w:val="1"/>
      <w:numFmt w:val="bullet"/>
      <w:lvlText w:val="o"/>
      <w:lvlJc w:val="left"/>
      <w:pPr>
        <w:ind w:left="3958" w:hanging="360"/>
      </w:pPr>
      <w:rPr>
        <w:rFonts w:ascii="Courier New" w:eastAsia="Courier New" w:hAnsi="Courier New" w:cs="Courier New"/>
        <w:vertAlign w:val="baseline"/>
      </w:rPr>
    </w:lvl>
    <w:lvl w:ilvl="5">
      <w:start w:val="1"/>
      <w:numFmt w:val="bullet"/>
      <w:lvlText w:val="▪"/>
      <w:lvlJc w:val="left"/>
      <w:pPr>
        <w:ind w:left="4678" w:hanging="360"/>
      </w:pPr>
      <w:rPr>
        <w:rFonts w:ascii="Noto Sans Symbols" w:eastAsia="Noto Sans Symbols" w:hAnsi="Noto Sans Symbols" w:cs="Noto Sans Symbols"/>
        <w:vertAlign w:val="baseline"/>
      </w:rPr>
    </w:lvl>
    <w:lvl w:ilvl="6">
      <w:start w:val="1"/>
      <w:numFmt w:val="bullet"/>
      <w:lvlText w:val="●"/>
      <w:lvlJc w:val="left"/>
      <w:pPr>
        <w:ind w:left="5398" w:hanging="360"/>
      </w:pPr>
      <w:rPr>
        <w:rFonts w:ascii="Noto Sans Symbols" w:eastAsia="Noto Sans Symbols" w:hAnsi="Noto Sans Symbols" w:cs="Noto Sans Symbols"/>
        <w:vertAlign w:val="baseline"/>
      </w:rPr>
    </w:lvl>
    <w:lvl w:ilvl="7">
      <w:start w:val="1"/>
      <w:numFmt w:val="bullet"/>
      <w:lvlText w:val="o"/>
      <w:lvlJc w:val="left"/>
      <w:pPr>
        <w:ind w:left="6118" w:hanging="360"/>
      </w:pPr>
      <w:rPr>
        <w:rFonts w:ascii="Courier New" w:eastAsia="Courier New" w:hAnsi="Courier New" w:cs="Courier New"/>
        <w:vertAlign w:val="baseline"/>
      </w:rPr>
    </w:lvl>
    <w:lvl w:ilvl="8">
      <w:start w:val="1"/>
      <w:numFmt w:val="bullet"/>
      <w:lvlText w:val="▪"/>
      <w:lvlJc w:val="left"/>
      <w:pPr>
        <w:ind w:left="6838" w:hanging="360"/>
      </w:pPr>
      <w:rPr>
        <w:rFonts w:ascii="Noto Sans Symbols" w:eastAsia="Noto Sans Symbols" w:hAnsi="Noto Sans Symbols" w:cs="Noto Sans Symbols"/>
        <w:vertAlign w:val="baseline"/>
      </w:rPr>
    </w:lvl>
  </w:abstractNum>
  <w:abstractNum w:abstractNumId="5" w15:restartNumberingAfterBreak="0">
    <w:nsid w:val="23C629EF"/>
    <w:multiLevelType w:val="multilevel"/>
    <w:tmpl w:val="DCFEA5E4"/>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6" w15:restartNumberingAfterBreak="0">
    <w:nsid w:val="28BE2B93"/>
    <w:multiLevelType w:val="multilevel"/>
    <w:tmpl w:val="B72A6112"/>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7" w15:restartNumberingAfterBreak="0">
    <w:nsid w:val="2FFC10ED"/>
    <w:multiLevelType w:val="multilevel"/>
    <w:tmpl w:val="DB527066"/>
    <w:lvl w:ilvl="0">
      <w:start w:val="3"/>
      <w:numFmt w:val="bullet"/>
      <w:lvlText w:val="-"/>
      <w:lvlJc w:val="left"/>
      <w:pPr>
        <w:ind w:left="718" w:hanging="360"/>
      </w:pPr>
      <w:rPr>
        <w:rFonts w:ascii="Calibri" w:eastAsia="Calibri" w:hAnsi="Calibri" w:cs="Calibri"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8" w15:restartNumberingAfterBreak="0">
    <w:nsid w:val="38567077"/>
    <w:multiLevelType w:val="hybridMultilevel"/>
    <w:tmpl w:val="A1BC2328"/>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9" w15:restartNumberingAfterBreak="0">
    <w:nsid w:val="3A674910"/>
    <w:multiLevelType w:val="multilevel"/>
    <w:tmpl w:val="3CFE2786"/>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0" w15:restartNumberingAfterBreak="0">
    <w:nsid w:val="3DDD1420"/>
    <w:multiLevelType w:val="hybridMultilevel"/>
    <w:tmpl w:val="920AF64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5615AB7"/>
    <w:multiLevelType w:val="multilevel"/>
    <w:tmpl w:val="C01EE78E"/>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2" w15:restartNumberingAfterBreak="0">
    <w:nsid w:val="4D8E0CF1"/>
    <w:multiLevelType w:val="multilevel"/>
    <w:tmpl w:val="383476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CD34257"/>
    <w:multiLevelType w:val="multilevel"/>
    <w:tmpl w:val="6A4691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ECB5CC9"/>
    <w:multiLevelType w:val="hybridMultilevel"/>
    <w:tmpl w:val="34F4F858"/>
    <w:lvl w:ilvl="0" w:tplc="280A0003">
      <w:start w:val="1"/>
      <w:numFmt w:val="bullet"/>
      <w:lvlText w:val="o"/>
      <w:lvlJc w:val="left"/>
      <w:pPr>
        <w:ind w:left="718" w:hanging="360"/>
      </w:pPr>
      <w:rPr>
        <w:rFonts w:ascii="Courier New" w:hAnsi="Courier New" w:cs="Courier New"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5" w15:restartNumberingAfterBreak="0">
    <w:nsid w:val="5F9E6985"/>
    <w:multiLevelType w:val="hybridMultilevel"/>
    <w:tmpl w:val="E84C55A6"/>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16" w15:restartNumberingAfterBreak="0">
    <w:nsid w:val="62FF0D99"/>
    <w:multiLevelType w:val="multilevel"/>
    <w:tmpl w:val="3CFE2786"/>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7" w15:restartNumberingAfterBreak="0">
    <w:nsid w:val="637A0755"/>
    <w:multiLevelType w:val="multilevel"/>
    <w:tmpl w:val="FA1E1564"/>
    <w:lvl w:ilvl="0">
      <w:start w:val="1"/>
      <w:numFmt w:val="bullet"/>
      <w:lvlText w:val="●"/>
      <w:lvlJc w:val="left"/>
      <w:pPr>
        <w:ind w:left="1440" w:hanging="360"/>
      </w:pPr>
      <w:rPr>
        <w:rFonts w:ascii="Noto Sans Symbols" w:eastAsia="Noto Sans Symbols" w:hAnsi="Noto Sans Symbols" w:cs="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abstractNum w:abstractNumId="18" w15:restartNumberingAfterBreak="0">
    <w:nsid w:val="697C0663"/>
    <w:multiLevelType w:val="multilevel"/>
    <w:tmpl w:val="3CFE2786"/>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9" w15:restartNumberingAfterBreak="0">
    <w:nsid w:val="6B8215BB"/>
    <w:multiLevelType w:val="multilevel"/>
    <w:tmpl w:val="DB527066"/>
    <w:lvl w:ilvl="0">
      <w:start w:val="3"/>
      <w:numFmt w:val="bullet"/>
      <w:lvlText w:val="-"/>
      <w:lvlJc w:val="left"/>
      <w:pPr>
        <w:ind w:left="718" w:hanging="360"/>
      </w:pPr>
      <w:rPr>
        <w:rFonts w:ascii="Calibri" w:eastAsia="Calibri" w:hAnsi="Calibri" w:cs="Calibri"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0" w15:restartNumberingAfterBreak="0">
    <w:nsid w:val="6CE84C03"/>
    <w:multiLevelType w:val="hybridMultilevel"/>
    <w:tmpl w:val="146A7B70"/>
    <w:lvl w:ilvl="0" w:tplc="280A0001">
      <w:start w:val="1"/>
      <w:numFmt w:val="bullet"/>
      <w:lvlText w:val=""/>
      <w:lvlJc w:val="left"/>
      <w:pPr>
        <w:ind w:left="718"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21" w15:restartNumberingAfterBreak="0">
    <w:nsid w:val="70802555"/>
    <w:multiLevelType w:val="multilevel"/>
    <w:tmpl w:val="66089AA2"/>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2" w15:restartNumberingAfterBreak="0">
    <w:nsid w:val="73C3459B"/>
    <w:multiLevelType w:val="multilevel"/>
    <w:tmpl w:val="B5C286A6"/>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3" w15:restartNumberingAfterBreak="0">
    <w:nsid w:val="76B3140D"/>
    <w:multiLevelType w:val="multilevel"/>
    <w:tmpl w:val="E0D4BC9A"/>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4" w15:restartNumberingAfterBreak="0">
    <w:nsid w:val="7D667AFF"/>
    <w:multiLevelType w:val="hybridMultilevel"/>
    <w:tmpl w:val="BBE4A62E"/>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25" w15:restartNumberingAfterBreak="0">
    <w:nsid w:val="7D6F60CE"/>
    <w:multiLevelType w:val="multilevel"/>
    <w:tmpl w:val="34B0A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34860974">
    <w:abstractNumId w:val="5"/>
  </w:num>
  <w:num w:numId="2" w16cid:durableId="1827432277">
    <w:abstractNumId w:val="11"/>
  </w:num>
  <w:num w:numId="3" w16cid:durableId="566231625">
    <w:abstractNumId w:val="23"/>
  </w:num>
  <w:num w:numId="4" w16cid:durableId="1492915228">
    <w:abstractNumId w:val="4"/>
  </w:num>
  <w:num w:numId="5" w16cid:durableId="1587155749">
    <w:abstractNumId w:val="12"/>
  </w:num>
  <w:num w:numId="6" w16cid:durableId="1059137145">
    <w:abstractNumId w:val="6"/>
  </w:num>
  <w:num w:numId="7" w16cid:durableId="585068099">
    <w:abstractNumId w:val="13"/>
  </w:num>
  <w:num w:numId="8" w16cid:durableId="912004714">
    <w:abstractNumId w:val="0"/>
  </w:num>
  <w:num w:numId="9" w16cid:durableId="1463186607">
    <w:abstractNumId w:val="25"/>
  </w:num>
  <w:num w:numId="10" w16cid:durableId="160121748">
    <w:abstractNumId w:val="17"/>
  </w:num>
  <w:num w:numId="11" w16cid:durableId="270818508">
    <w:abstractNumId w:val="8"/>
  </w:num>
  <w:num w:numId="12" w16cid:durableId="609168902">
    <w:abstractNumId w:val="15"/>
  </w:num>
  <w:num w:numId="13" w16cid:durableId="1732270546">
    <w:abstractNumId w:val="14"/>
  </w:num>
  <w:num w:numId="14" w16cid:durableId="574752561">
    <w:abstractNumId w:val="2"/>
  </w:num>
  <w:num w:numId="15" w16cid:durableId="1197892007">
    <w:abstractNumId w:val="20"/>
  </w:num>
  <w:num w:numId="16" w16cid:durableId="968049387">
    <w:abstractNumId w:val="24"/>
  </w:num>
  <w:num w:numId="17" w16cid:durableId="646664233">
    <w:abstractNumId w:val="3"/>
  </w:num>
  <w:num w:numId="18" w16cid:durableId="795097452">
    <w:abstractNumId w:val="18"/>
  </w:num>
  <w:num w:numId="19" w16cid:durableId="1221330758">
    <w:abstractNumId w:val="9"/>
  </w:num>
  <w:num w:numId="20" w16cid:durableId="439449550">
    <w:abstractNumId w:val="16"/>
  </w:num>
  <w:num w:numId="21" w16cid:durableId="1482236504">
    <w:abstractNumId w:val="1"/>
  </w:num>
  <w:num w:numId="22" w16cid:durableId="1496998232">
    <w:abstractNumId w:val="21"/>
  </w:num>
  <w:num w:numId="23" w16cid:durableId="2142724008">
    <w:abstractNumId w:val="7"/>
  </w:num>
  <w:num w:numId="24" w16cid:durableId="497497864">
    <w:abstractNumId w:val="19"/>
  </w:num>
  <w:num w:numId="25" w16cid:durableId="489254871">
    <w:abstractNumId w:val="22"/>
  </w:num>
  <w:num w:numId="26" w16cid:durableId="12333517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513"/>
    <w:rsid w:val="001470C8"/>
    <w:rsid w:val="00225E4B"/>
    <w:rsid w:val="002B6C43"/>
    <w:rsid w:val="002D0EB0"/>
    <w:rsid w:val="002D66EF"/>
    <w:rsid w:val="00395C52"/>
    <w:rsid w:val="004D2E55"/>
    <w:rsid w:val="005266EB"/>
    <w:rsid w:val="005851B4"/>
    <w:rsid w:val="005C2BD1"/>
    <w:rsid w:val="006764BB"/>
    <w:rsid w:val="00711189"/>
    <w:rsid w:val="007B1913"/>
    <w:rsid w:val="008D7B69"/>
    <w:rsid w:val="00910B67"/>
    <w:rsid w:val="009228BC"/>
    <w:rsid w:val="009C1453"/>
    <w:rsid w:val="00A471A2"/>
    <w:rsid w:val="00A72EB3"/>
    <w:rsid w:val="00CB6CF8"/>
    <w:rsid w:val="00CF5E0C"/>
    <w:rsid w:val="00D22577"/>
    <w:rsid w:val="00D80290"/>
    <w:rsid w:val="00D835A5"/>
    <w:rsid w:val="00D945E6"/>
    <w:rsid w:val="00DD4445"/>
    <w:rsid w:val="00E50513"/>
    <w:rsid w:val="00EC019C"/>
    <w:rsid w:val="00F914E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BD938"/>
  <w15:docId w15:val="{E7D7E69B-C612-45A6-B717-62A735BE3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ind w:left="-1"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Chars="-1" w:hangingChars="1"/>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qFormat/>
    <w:pPr>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Prrafodelista">
    <w:name w:val="List Paragraph"/>
    <w:basedOn w:val="Normal"/>
    <w:pPr>
      <w:ind w:left="720"/>
      <w:contextualSpacing/>
    </w:pPr>
  </w:style>
  <w:style w:type="table" w:styleId="Tablaconcuadrcula">
    <w:name w:val="Table Grid"/>
    <w:basedOn w:val="Tablanormal"/>
    <w:pPr>
      <w:suppressAutoHyphens/>
      <w:spacing w:line="1" w:lineRule="atLeast"/>
      <w:ind w:leftChars="-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4">
    <w:name w:val="Grid Table 4 Accent 4"/>
    <w:basedOn w:val="Tablanormal"/>
    <w:pPr>
      <w:suppressAutoHyphens/>
      <w:spacing w:line="1" w:lineRule="atLeast"/>
      <w:ind w:leftChars="-1" w:hangingChars="1"/>
      <w:textDirection w:val="btLr"/>
      <w:textAlignment w:val="top"/>
      <w:outlineLvl w:val="0"/>
    </w:pPr>
    <w:rPr>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paragraph" w:styleId="Sinespaciado">
    <w:name w:val="No Spacing"/>
    <w:pPr>
      <w:spacing w:line="1" w:lineRule="atLeast"/>
      <w:ind w:leftChars="-1" w:hangingChars="1"/>
      <w:textAlignment w:val="top"/>
      <w:outlineLvl w:val="0"/>
    </w:pPr>
    <w:rPr>
      <w:position w:val="-1"/>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4638">
      <w:bodyDiv w:val="1"/>
      <w:marLeft w:val="0"/>
      <w:marRight w:val="0"/>
      <w:marTop w:val="0"/>
      <w:marBottom w:val="0"/>
      <w:divBdr>
        <w:top w:val="none" w:sz="0" w:space="0" w:color="auto"/>
        <w:left w:val="none" w:sz="0" w:space="0" w:color="auto"/>
        <w:bottom w:val="none" w:sz="0" w:space="0" w:color="auto"/>
        <w:right w:val="none" w:sz="0" w:space="0" w:color="auto"/>
      </w:divBdr>
    </w:div>
    <w:div w:id="1735082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HbR1muh13g69C9OGSWVQ5AXufg==">CgMxLjAyCGguZ2pkZ3hzOAByITFJZVJTVFRWOUlCZXFmZlRhaGJ6SkVVRmlvNkl6Y2pFNw==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3938</Words>
  <Characters>21663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roxanac@expriviaviajes.com</dc:creator>
  <cp:lastModifiedBy>Exprivia Viajes</cp:lastModifiedBy>
  <cp:revision>12</cp:revision>
  <dcterms:created xsi:type="dcterms:W3CDTF">2024-09-27T12:07:00Z</dcterms:created>
  <dcterms:modified xsi:type="dcterms:W3CDTF">2025-01-09T21:04:00Z</dcterms:modified>
</cp:coreProperties>
</file>